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w:t>
      </w:r>
      <w:r w:rsidDel="00000000" w:rsidR="00000000" w:rsidRPr="00000000">
        <w:rPr>
          <w:rFonts w:ascii="Cambria" w:cs="Cambria" w:eastAsia="Cambria" w:hAnsi="Cambria"/>
          <w:b w:val="1"/>
          <w:bCs w:val="1"/>
          <w:sz w:val="20"/>
          <w:szCs w:val="20"/>
          <w:rtl w:val="0"/>
        </w:rPr>
        <w:t xml:space="preserve">CERTIFICATE</w:t>
      </w:r>
      <w:r w:rsidDel="00000000" w:rsidR="00000000" w:rsidRPr="00000000">
        <w:rPr>
          <w:rFonts w:ascii="Cambria" w:cs="Cambria" w:eastAsia="Cambria" w:hAnsi="Cambria"/>
          <w:b w:val="1"/>
          <w:bCs w:val="1"/>
          <w:sz w:val="20"/>
          <w:szCs w:val="20"/>
          <w:rtl w:val="0"/>
        </w:rPr>
        <w:t xml:space="preserv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b w:val="1"/>
          <w:bCs w:val="1"/>
          <w:color w:val="ff0000"/>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the approval of the amendment regarding </w:t>
      </w:r>
      <w:r w:rsidDel="00000000" w:rsidR="00000000" w:rsidRPr="00000000">
        <w:rPr>
          <w:rFonts w:ascii="Cambria" w:cs="Cambria" w:eastAsia="Cambria" w:hAnsi="Cambria"/>
          <w:strike w:val="1"/>
          <w:sz w:val="20"/>
          <w:szCs w:val="20"/>
          <w:shd w:fill="b6d7a8" w:val="clear"/>
          <w:rtl w:val="0"/>
        </w:rPr>
        <w:t xml:space="preserve">the </w:t>
      </w:r>
      <w:sdt>
        <w:sdtPr>
          <w:alias w:val="Configuration 1"/>
          <w:id w:val="807583904"/>
          <w:dropDownList w:lastValue="Reclassification of shares">
            <w:listItem w:displayText="Reclassification of shares" w:value="Reclassification of shares"/>
            <w:listItem w:displayText="Declassification of shares" w:value="Declassification of shares"/>
            <w:listItem w:displayText="Conversion of Shares" w:value="Conversion of Shares"/>
            <w:listItem w:displayText="Change in Par Value of shares" w:value="Change in Par Value of shares"/>
          </w:dropDownList>
        </w:sdtPr>
        <w:sdtContent>
          <w:r w:rsidDel="00000000" w:rsidR="00000000" w:rsidRPr="00000000">
            <w:rPr>
              <w:rFonts w:ascii="Cambria" w:cs="Cambria" w:eastAsia="Cambria" w:hAnsi="Cambria"/>
              <w:color w:val="000000"/>
              <w:sz w:val="20"/>
              <w:szCs w:val="20"/>
              <w:shd w:fill="e8eaed" w:val="clear"/>
            </w:rPr>
            <w:t xml:space="preserve">Reclassification of shares</w:t>
          </w:r>
        </w:sdtContent>
      </w:sdt>
      <w:r w:rsidDel="00000000" w:rsidR="00000000" w:rsidRPr="00000000">
        <w:rPr>
          <w:rFonts w:ascii="Cambria" w:cs="Cambria" w:eastAsia="Cambria" w:hAnsi="Cambria"/>
          <w:strike w:val="1"/>
          <w:sz w:val="20"/>
          <w:szCs w:val="20"/>
          <w:rtl w:val="0"/>
        </w:rPr>
        <w:t xml:space="preserve">[</w:t>
      </w:r>
      <w:r w:rsidDel="00000000" w:rsidR="00000000" w:rsidRPr="00000000">
        <w:rPr>
          <w:rFonts w:ascii="Cambria" w:cs="Cambria" w:eastAsia="Cambria" w:hAnsi="Cambria"/>
          <w:b w:val="1"/>
          <w:bCs w:val="1"/>
          <w:strike w:val="1"/>
          <w:color w:val="ff0000"/>
          <w:sz w:val="20"/>
          <w:szCs w:val="20"/>
          <w:rtl w:val="0"/>
        </w:rPr>
        <w:t xml:space="preserve">Reclassification /Declassification/ Conversion of Shares/ Change in Par Value}</w:t>
      </w:r>
      <w:r w:rsidDel="00000000" w:rsidR="00000000" w:rsidRPr="00000000">
        <w:rPr>
          <w:rFonts w:ascii="Cambria" w:cs="Cambria" w:eastAsia="Cambria" w:hAnsi="Cambria"/>
          <w:b w:val="1"/>
          <w:bCs w:val="1"/>
          <w:color w:val="ff0000"/>
          <w:sz w:val="20"/>
          <w:szCs w:val="20"/>
          <w:rtl w:val="0"/>
        </w:rPr>
        <w:t xml:space="preserve">:</w:t>
      </w:r>
    </w:p>
    <w:p w:rsidR="00000000" w:rsidDel="00000000" w:rsidP="00000000" w:rsidRDefault="00000000" w:rsidRPr="00000000" w14:paraId="0000000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w:t>
      </w:r>
      <w:r w:rsidDel="00000000" w:rsidR="00000000" w:rsidRPr="00000000">
        <w:rPr>
          <w:rFonts w:ascii="Cambria" w:cs="Cambria" w:eastAsia="Cambria" w:hAnsi="Cambria"/>
          <w:sz w:val="20"/>
          <w:szCs w:val="20"/>
          <w:rtl w:val="0"/>
        </w:rPr>
        <w:t xml:space="preserve">n good standing</w:t>
      </w:r>
      <w:r w:rsidDel="00000000" w:rsidR="00000000" w:rsidRPr="00000000">
        <w:rPr>
          <w:rFonts w:ascii="Cambria" w:cs="Cambria" w:eastAsia="Cambria" w:hAnsi="Cambria"/>
          <w:sz w:val="20"/>
          <w:szCs w:val="20"/>
          <w:rtl w:val="0"/>
        </w:rPr>
        <w:t xml:space="preserve">, with principal office at ___________________________________________________________________________.</w:t>
      </w:r>
    </w:p>
    <w:p w:rsidR="00000000" w:rsidDel="00000000" w:rsidP="00000000" w:rsidRDefault="00000000" w:rsidRPr="00000000" w14:paraId="00000009">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A">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before </w:t>
      </w:r>
      <w:sdt>
        <w:sdtPr>
          <w:alias w:val="Configuration 1"/>
          <w:id w:val="-1578414094"/>
          <w:dropDownList w:lastValue="Reclassification of shares">
            <w:listItem w:displayText="Reclassification of shares" w:value="Reclassification of shares"/>
            <w:listItem w:displayText="Declassification of shares" w:value="Declassification of shares"/>
            <w:listItem w:displayText="Conversion of Shares" w:value="Conversion of Shares"/>
            <w:listItem w:displayText="Change in Par Value of shares" w:value="Change in Par Value of shares"/>
          </w:dropDownList>
        </w:sdtPr>
        <w:sdtContent>
          <w:r w:rsidDel="00000000" w:rsidR="00000000" w:rsidRPr="00000000">
            <w:rPr>
              <w:rFonts w:ascii="Cambria" w:cs="Cambria" w:eastAsia="Cambria" w:hAnsi="Cambria"/>
              <w:color w:val="000000"/>
              <w:sz w:val="20"/>
              <w:szCs w:val="20"/>
              <w:shd w:fill="e8eaed" w:val="clear"/>
            </w:rPr>
            <w:t xml:space="preserve">Reclassification of shares</w:t>
          </w:r>
        </w:sdtContent>
      </w:sdt>
      <w:r w:rsidDel="00000000" w:rsidR="00000000" w:rsidRPr="00000000">
        <w:rPr>
          <w:rFonts w:ascii="Cambria" w:cs="Cambria" w:eastAsia="Cambria" w:hAnsi="Cambria"/>
          <w:b w:val="1"/>
          <w:bCs w:val="1"/>
          <w:sz w:val="20"/>
          <w:szCs w:val="20"/>
          <w:rtl w:val="0"/>
        </w:rPr>
        <w:t xml:space="preserve"> </w:t>
      </w:r>
      <w:r w:rsidDel="00000000" w:rsidR="00000000" w:rsidRPr="00000000">
        <w:rPr>
          <w:rFonts w:ascii="Cambria" w:cs="Cambria" w:eastAsia="Cambria" w:hAnsi="Cambria"/>
          <w:b w:val="1"/>
          <w:bCs w:val="1"/>
          <w:strike w:val="1"/>
          <w:color w:val="ff0000"/>
          <w:sz w:val="20"/>
          <w:szCs w:val="20"/>
          <w:rtl w:val="0"/>
        </w:rPr>
        <w:t xml:space="preserve">[Reclassification /Declassification/ Conversion of Shares/ Change in Par Value]</w:t>
      </w:r>
    </w:p>
    <w:p w:rsidR="00000000" w:rsidDel="00000000" w:rsidP="00000000" w:rsidRDefault="00000000" w:rsidRPr="00000000" w14:paraId="0000000B">
      <w:pPr>
        <w:spacing w:after="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0C">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 of the stockholders' meeting approving the amendment on _______________, the stockholders of record are as follows:</w:t>
      </w:r>
    </w:p>
    <w:p w:rsidR="00000000" w:rsidDel="00000000" w:rsidP="00000000" w:rsidRDefault="00000000" w:rsidRPr="00000000" w14:paraId="0000000D">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2259"/>
        <w:gridCol w:w="1772"/>
        <w:gridCol w:w="1773"/>
        <w:gridCol w:w="1773"/>
        <w:gridCol w:w="1773"/>
        <w:tblGridChange w:id="0">
          <w:tblGrid>
            <w:gridCol w:w="2259"/>
            <w:gridCol w:w="1772"/>
            <w:gridCol w:w="1773"/>
            <w:gridCol w:w="1773"/>
            <w:gridCol w:w="1773"/>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0E">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0F">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0">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1">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3">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7">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2">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3">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4">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 of Stockholders after </w:t>
      </w:r>
      <w:sdt>
        <w:sdtPr>
          <w:alias w:val="Configuration 1"/>
          <w:id w:val="207415633"/>
          <w:dropDownList w:lastValue="Reclassification of shares">
            <w:listItem w:displayText="Reclassification of shares" w:value="Reclassification of shares"/>
            <w:listItem w:displayText="Declassification of shares" w:value="Declassification of shares"/>
            <w:listItem w:displayText="Conversion of Shares" w:value="Conversion of Shares"/>
            <w:listItem w:displayText="Change in Par Value of shares" w:value="Change in Par Value of shares"/>
          </w:dropDownList>
        </w:sdtPr>
        <w:sdtContent>
          <w:r w:rsidDel="00000000" w:rsidR="00000000" w:rsidRPr="00000000">
            <w:rPr>
              <w:rFonts w:ascii="Cambria" w:cs="Cambria" w:eastAsia="Cambria" w:hAnsi="Cambria"/>
              <w:color w:val="000000"/>
              <w:sz w:val="20"/>
              <w:szCs w:val="20"/>
              <w:shd w:fill="e8eaed" w:val="clear"/>
            </w:rPr>
            <w:t xml:space="preserve">Reclassification of shares</w:t>
          </w:r>
        </w:sdtContent>
      </w:sdt>
      <w:r w:rsidDel="00000000" w:rsidR="00000000" w:rsidRPr="00000000">
        <w:rPr>
          <w:rFonts w:ascii="Cambria" w:cs="Cambria" w:eastAsia="Cambria" w:hAnsi="Cambria"/>
          <w:b w:val="1"/>
          <w:bCs w:val="1"/>
          <w:sz w:val="20"/>
          <w:szCs w:val="20"/>
          <w:rtl w:val="0"/>
        </w:rPr>
        <w:t xml:space="preserve"> </w:t>
      </w:r>
      <w:r w:rsidDel="00000000" w:rsidR="00000000" w:rsidRPr="00000000">
        <w:rPr>
          <w:rFonts w:ascii="Cambria" w:cs="Cambria" w:eastAsia="Cambria" w:hAnsi="Cambria"/>
          <w:b w:val="1"/>
          <w:bCs w:val="1"/>
          <w:strike w:val="1"/>
          <w:color w:val="ff0000"/>
          <w:sz w:val="20"/>
          <w:szCs w:val="20"/>
          <w:rtl w:val="0"/>
        </w:rPr>
        <w:t xml:space="preserve">[Reclassification /Declassification/ Conversion of Shares/ Change in Par Value]</w:t>
      </w:r>
      <w:r w:rsidDel="00000000" w:rsidR="00000000" w:rsidRPr="00000000">
        <w:rPr>
          <w:rtl w:val="0"/>
        </w:rPr>
      </w:r>
    </w:p>
    <w:tbl>
      <w:tblPr>
        <w:tblStyle w:val="Table2"/>
        <w:tblW w:w="9350.0" w:type="dxa"/>
        <w:jc w:val="left"/>
        <w:tblLayout w:type="fixed"/>
        <w:tblLook w:val="0400"/>
      </w:tblPr>
      <w:tblGrid>
        <w:gridCol w:w="1995"/>
        <w:gridCol w:w="1838"/>
        <w:gridCol w:w="1839"/>
        <w:gridCol w:w="1839"/>
        <w:gridCol w:w="1839"/>
        <w:tblGridChange w:id="0">
          <w:tblGrid>
            <w:gridCol w:w="1995"/>
            <w:gridCol w:w="1838"/>
            <w:gridCol w:w="1839"/>
            <w:gridCol w:w="1839"/>
            <w:gridCol w:w="1839"/>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3A">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4">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E">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3">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4">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59">
      <w:pPr>
        <w:spacing w:after="0" w:line="240" w:lineRule="auto"/>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5A">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05B">
      <w:pPr>
        <w:spacing w:after="0" w:line="240" w:lineRule="auto"/>
        <w:jc w:val="both"/>
        <w:rPr>
          <w:rFonts w:ascii="Cambria" w:cs="Cambria" w:eastAsia="Cambria" w:hAnsi="Cambria"/>
          <w:i w:val="1"/>
          <w:iCs w:val="1"/>
          <w:sz w:val="20"/>
          <w:szCs w:val="20"/>
        </w:rPr>
      </w:pPr>
      <w:r w:rsidDel="00000000" w:rsidR="00000000" w:rsidRPr="00000000">
        <w:rPr>
          <w:rtl w:val="0"/>
        </w:rPr>
      </w:r>
    </w:p>
    <w:p w:rsidR="00000000" w:rsidDel="00000000" w:rsidP="00000000" w:rsidRDefault="00000000" w:rsidRPr="00000000" w14:paraId="0000005C">
      <w:pPr>
        <w:spacing w:after="0" w:line="240" w:lineRule="auto"/>
        <w:ind w:left="1080" w:firstLine="0"/>
        <w:jc w:val="both"/>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5D">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5E">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F">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60">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1">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amendment of the articles of incorporation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62">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3">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64">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65">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66">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67">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68">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9">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A">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6B">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C">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D">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E">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F">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70">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71">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72">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7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74">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