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b w:val="1"/>
          <w:bCs w:val="1"/>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the approval of the </w:t>
      </w:r>
      <w:r w:rsidDel="00000000" w:rsidR="00000000" w:rsidRPr="00000000">
        <w:rPr>
          <w:rFonts w:ascii="Cambria" w:cs="Cambria" w:eastAsia="Cambria" w:hAnsi="Cambria"/>
          <w:b w:val="1"/>
          <w:bCs w:val="1"/>
          <w:sz w:val="20"/>
          <w:szCs w:val="20"/>
          <w:rtl w:val="0"/>
        </w:rPr>
        <w:t xml:space="preserve">declaration of property dividend.</w:t>
      </w:r>
    </w:p>
    <w:p w:rsidR="00000000" w:rsidDel="00000000" w:rsidP="00000000" w:rsidRDefault="00000000" w:rsidRPr="00000000" w14:paraId="00000008">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w:t>
      </w:r>
    </w:p>
    <w:p w:rsidR="00000000" w:rsidDel="00000000" w:rsidP="00000000" w:rsidRDefault="00000000" w:rsidRPr="00000000" w14:paraId="00000009">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of Directors</w:t>
      </w:r>
    </w:p>
    <w:p w:rsidR="00000000" w:rsidDel="00000000" w:rsidP="00000000" w:rsidRDefault="00000000" w:rsidRPr="00000000" w14:paraId="0000000A">
      <w:pPr>
        <w:spacing w:after="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B">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accordance with Section 42 of the Revised Corporation Code,  the majority of the Board of Directors of the corporation at a meeting duly held through electronic means, in compliance with the rules set in SEC Memorandum Circular No. 6, s. 2020/ at the principal office on ____________approved the declaration of property dividends out of the unrestricted retained earnings amounting to Php________________ payable in </w:t>
      </w:r>
      <w:r w:rsidDel="00000000" w:rsidR="00000000" w:rsidRPr="00000000">
        <w:rPr>
          <w:rFonts w:ascii="Cambria" w:cs="Cambria" w:eastAsia="Cambria" w:hAnsi="Cambria"/>
          <w:b w:val="1"/>
          <w:bCs w:val="1"/>
          <w:sz w:val="20"/>
          <w:szCs w:val="20"/>
          <w:rtl w:val="0"/>
        </w:rPr>
        <w:t xml:space="preserve">(property) </w:t>
      </w:r>
      <w:r w:rsidDel="00000000" w:rsidR="00000000" w:rsidRPr="00000000">
        <w:rPr>
          <w:rFonts w:ascii="Cambria" w:cs="Cambria" w:eastAsia="Cambria" w:hAnsi="Cambria"/>
          <w:sz w:val="20"/>
          <w:szCs w:val="20"/>
          <w:rtl w:val="0"/>
        </w:rPr>
        <w:t xml:space="preserve">to all stockholders based on outstanding stock held by them on ______________. </w:t>
      </w:r>
    </w:p>
    <w:p w:rsidR="00000000" w:rsidDel="00000000" w:rsidP="00000000" w:rsidRDefault="00000000" w:rsidRPr="00000000" w14:paraId="0000000C">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Reversal of Appropriated Retained Earnings (if applicable)</w:t>
      </w:r>
    </w:p>
    <w:p w:rsidR="00000000" w:rsidDel="00000000" w:rsidP="00000000" w:rsidRDefault="00000000" w:rsidRPr="00000000" w14:paraId="0000000E">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F">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Board of Directors of the Corporation held a special meeting on ________________, during which it was unanimously approved and adopted the reversal of the appropriated retained earnings of ______</w:t>
      </w:r>
      <w:r w:rsidDel="00000000" w:rsidR="00000000" w:rsidRPr="00000000">
        <w:rPr>
          <w:rFonts w:ascii="Cambria" w:cs="Cambria" w:eastAsia="Cambria" w:hAnsi="Cambria"/>
          <w:sz w:val="20"/>
          <w:szCs w:val="20"/>
          <w:u w:val="single"/>
          <w:rtl w:val="0"/>
        </w:rPr>
        <w:t xml:space="preserve">(amount of retained earnings to be reversed)____</w:t>
      </w:r>
      <w:r w:rsidDel="00000000" w:rsidR="00000000" w:rsidRPr="00000000">
        <w:rPr>
          <w:rFonts w:ascii="Cambria" w:cs="Cambria" w:eastAsia="Cambria" w:hAnsi="Cambria"/>
          <w:sz w:val="20"/>
          <w:szCs w:val="20"/>
          <w:rtl w:val="0"/>
        </w:rPr>
        <w:t xml:space="preserve"> to unappropriated retained earnings. </w:t>
      </w:r>
    </w:p>
    <w:p w:rsidR="00000000" w:rsidDel="00000000" w:rsidP="00000000" w:rsidRDefault="00000000" w:rsidRPr="00000000" w14:paraId="00000010">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w:t>
      </w:r>
    </w:p>
    <w:p w:rsidR="00000000" w:rsidDel="00000000" w:rsidP="00000000" w:rsidRDefault="00000000" w:rsidRPr="00000000" w14:paraId="00000011">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2">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 of the record date on _______________, the stockholders are as follows:</w:t>
      </w:r>
    </w:p>
    <w:p w:rsidR="00000000" w:rsidDel="00000000" w:rsidP="00000000" w:rsidRDefault="00000000" w:rsidRPr="00000000" w14:paraId="00000013">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2259"/>
        <w:gridCol w:w="1772"/>
        <w:gridCol w:w="1773"/>
        <w:gridCol w:w="1773"/>
        <w:gridCol w:w="1773"/>
        <w:tblGridChange w:id="0">
          <w:tblGrid>
            <w:gridCol w:w="2259"/>
            <w:gridCol w:w="1772"/>
            <w:gridCol w:w="1773"/>
            <w:gridCol w:w="1773"/>
            <w:gridCol w:w="1773"/>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4">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9">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7">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8">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9">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A">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3B">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C">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3D">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E">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the Property Dividend Declaration,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3F">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40">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41">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42">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43">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44">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45">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6">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7">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48">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9">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A">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B">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C">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4D">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4E">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4F">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50">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51">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