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23501" w14:textId="259F107B" w:rsidR="00CD674C" w:rsidRPr="002126E7" w:rsidRDefault="00F32C0E" w:rsidP="002126E7">
      <w:pPr>
        <w:spacing w:line="276" w:lineRule="auto"/>
        <w:jc w:val="center"/>
        <w:rPr>
          <w:rFonts w:ascii="Cambria" w:eastAsia="Tahoma" w:hAnsi="Cambria"/>
          <w:b/>
          <w:sz w:val="22"/>
        </w:rPr>
      </w:pPr>
      <w:r w:rsidRPr="002126E7">
        <w:rPr>
          <w:rFonts w:ascii="Cambria" w:eastAsia="Tahoma" w:hAnsi="Cambria"/>
          <w:b/>
          <w:sz w:val="22"/>
        </w:rPr>
        <w:t xml:space="preserve">CERTIFICATE </w:t>
      </w:r>
      <w:r w:rsidR="00637EA7" w:rsidRPr="002126E7">
        <w:rPr>
          <w:rFonts w:ascii="Cambria" w:eastAsia="Tahoma" w:hAnsi="Cambria"/>
          <w:b/>
          <w:sz w:val="22"/>
        </w:rPr>
        <w:t>OF</w:t>
      </w:r>
      <w:r w:rsidRPr="002126E7">
        <w:rPr>
          <w:rFonts w:ascii="Cambria" w:eastAsia="Tahoma" w:hAnsi="Cambria"/>
          <w:b/>
          <w:sz w:val="22"/>
        </w:rPr>
        <w:t xml:space="preserve"> INCREASE OF </w:t>
      </w:r>
      <w:r w:rsidR="00637EA7" w:rsidRPr="002126E7">
        <w:rPr>
          <w:rFonts w:ascii="Cambria" w:eastAsia="Tahoma" w:hAnsi="Cambria"/>
          <w:b/>
          <w:sz w:val="22"/>
        </w:rPr>
        <w:t xml:space="preserve">AUTHORIZED </w:t>
      </w:r>
      <w:r w:rsidRPr="002126E7">
        <w:rPr>
          <w:rFonts w:ascii="Cambria" w:eastAsia="Tahoma" w:hAnsi="Cambria"/>
          <w:b/>
          <w:sz w:val="22"/>
        </w:rPr>
        <w:t xml:space="preserve">CAPITAL STOCK </w:t>
      </w:r>
    </w:p>
    <w:p w14:paraId="125B92DF" w14:textId="32939B6F" w:rsidR="00BB77F8" w:rsidRPr="002126E7" w:rsidRDefault="00BB77F8" w:rsidP="002126E7">
      <w:pPr>
        <w:spacing w:line="276" w:lineRule="auto"/>
        <w:jc w:val="center"/>
        <w:rPr>
          <w:rFonts w:ascii="Cambria" w:eastAsia="Tahoma" w:hAnsi="Cambria"/>
          <w:b/>
          <w:sz w:val="22"/>
        </w:rPr>
      </w:pPr>
      <w:r w:rsidRPr="002126E7">
        <w:rPr>
          <w:rFonts w:ascii="Cambria" w:eastAsia="Tahoma" w:hAnsi="Cambria"/>
          <w:b/>
          <w:sz w:val="22"/>
        </w:rPr>
        <w:t xml:space="preserve">OF </w:t>
      </w:r>
      <w:r w:rsidR="00637EA7" w:rsidRPr="002126E7">
        <w:rPr>
          <w:rFonts w:ascii="Cambria" w:eastAsia="Tahoma" w:hAnsi="Cambria"/>
          <w:b/>
          <w:sz w:val="22"/>
        </w:rPr>
        <w:t>__________________________________</w:t>
      </w:r>
    </w:p>
    <w:p w14:paraId="3A4824F4" w14:textId="2215966F" w:rsidR="00CD674C" w:rsidRPr="002126E7" w:rsidRDefault="00CD674C" w:rsidP="002126E7">
      <w:pPr>
        <w:spacing w:line="276" w:lineRule="auto"/>
        <w:jc w:val="center"/>
        <w:rPr>
          <w:rFonts w:ascii="Cambria" w:eastAsia="Tahoma" w:hAnsi="Cambria"/>
          <w:b/>
          <w:sz w:val="22"/>
        </w:rPr>
      </w:pPr>
    </w:p>
    <w:p w14:paraId="3138F452" w14:textId="77777777" w:rsidR="00196913" w:rsidRPr="002126E7" w:rsidRDefault="00196913" w:rsidP="002126E7">
      <w:pPr>
        <w:spacing w:line="276" w:lineRule="auto"/>
        <w:jc w:val="center"/>
        <w:rPr>
          <w:rFonts w:ascii="Cambria" w:eastAsia="Tahoma" w:hAnsi="Cambria"/>
          <w:b/>
          <w:sz w:val="22"/>
        </w:rPr>
      </w:pPr>
    </w:p>
    <w:p w14:paraId="7CBE8A51" w14:textId="77777777" w:rsidR="00CD674C" w:rsidRPr="002126E7" w:rsidRDefault="007916A6" w:rsidP="002126E7">
      <w:pPr>
        <w:spacing w:line="276" w:lineRule="auto"/>
        <w:rPr>
          <w:rFonts w:ascii="Cambria" w:eastAsia="Tahoma" w:hAnsi="Cambria"/>
          <w:sz w:val="22"/>
        </w:rPr>
      </w:pPr>
      <w:r w:rsidRPr="002126E7">
        <w:rPr>
          <w:rFonts w:ascii="Cambria" w:eastAsia="Tahoma" w:hAnsi="Cambria"/>
          <w:sz w:val="22"/>
        </w:rPr>
        <w:t>KNOW ALL MEN BY THESE PRESENTS:</w:t>
      </w:r>
    </w:p>
    <w:p w14:paraId="34CD31EC" w14:textId="77777777" w:rsidR="00CD674C" w:rsidRPr="002126E7" w:rsidRDefault="00CD674C" w:rsidP="002126E7">
      <w:pPr>
        <w:spacing w:line="276" w:lineRule="auto"/>
        <w:rPr>
          <w:rFonts w:ascii="Cambria" w:eastAsia="Tahoma" w:hAnsi="Cambria"/>
          <w:sz w:val="22"/>
        </w:rPr>
      </w:pPr>
    </w:p>
    <w:p w14:paraId="49858969" w14:textId="4834330D" w:rsidR="00BB77F8" w:rsidRPr="002126E7" w:rsidRDefault="007916A6" w:rsidP="002126E7">
      <w:pPr>
        <w:spacing w:line="276" w:lineRule="auto"/>
        <w:jc w:val="both"/>
        <w:rPr>
          <w:rFonts w:ascii="Cambria" w:eastAsia="Tahoma" w:hAnsi="Cambria"/>
          <w:sz w:val="22"/>
        </w:rPr>
      </w:pPr>
      <w:r w:rsidRPr="002126E7">
        <w:rPr>
          <w:rFonts w:ascii="Cambria" w:eastAsia="Tahoma" w:hAnsi="Cambria"/>
          <w:sz w:val="22"/>
        </w:rPr>
        <w:tab/>
        <w:t>We, the undersigned</w:t>
      </w:r>
      <w:r w:rsidR="00F32C0E" w:rsidRPr="002126E7">
        <w:rPr>
          <w:rFonts w:ascii="Cambria" w:eastAsia="Tahoma" w:hAnsi="Cambria"/>
          <w:sz w:val="22"/>
        </w:rPr>
        <w:t xml:space="preserve"> majority of the Board of</w:t>
      </w:r>
      <w:r w:rsidRPr="002126E7">
        <w:rPr>
          <w:rFonts w:ascii="Cambria" w:eastAsia="Tahoma" w:hAnsi="Cambria"/>
          <w:sz w:val="22"/>
        </w:rPr>
        <w:t xml:space="preserve"> Directors</w:t>
      </w:r>
      <w:r w:rsidR="00BB77F8" w:rsidRPr="002126E7">
        <w:rPr>
          <w:rFonts w:ascii="Cambria" w:eastAsia="Tahoma" w:hAnsi="Cambria"/>
          <w:sz w:val="22"/>
        </w:rPr>
        <w:t xml:space="preserve">, the </w:t>
      </w:r>
      <w:r w:rsidR="00DF2E1B" w:rsidRPr="002126E7">
        <w:rPr>
          <w:rFonts w:ascii="Cambria" w:eastAsia="Tahoma" w:hAnsi="Cambria"/>
          <w:sz w:val="22"/>
        </w:rPr>
        <w:t>Chair</w:t>
      </w:r>
      <w:r w:rsidR="00637EA7" w:rsidRPr="002126E7">
        <w:rPr>
          <w:rFonts w:ascii="Cambria" w:eastAsia="Tahoma" w:hAnsi="Cambria"/>
          <w:sz w:val="22"/>
        </w:rPr>
        <w:t>person</w:t>
      </w:r>
      <w:r w:rsidR="00BB77F8" w:rsidRPr="002126E7">
        <w:rPr>
          <w:rFonts w:ascii="Cambria" w:eastAsia="Tahoma" w:hAnsi="Cambria"/>
          <w:sz w:val="22"/>
        </w:rPr>
        <w:t>,</w:t>
      </w:r>
      <w:r w:rsidR="00637EA7" w:rsidRPr="002126E7">
        <w:rPr>
          <w:rFonts w:ascii="Cambria" w:eastAsia="Tahoma" w:hAnsi="Cambria"/>
          <w:sz w:val="22"/>
        </w:rPr>
        <w:t xml:space="preserve"> and</w:t>
      </w:r>
      <w:r w:rsidRPr="002126E7">
        <w:rPr>
          <w:rFonts w:ascii="Cambria" w:eastAsia="Tahoma" w:hAnsi="Cambria"/>
          <w:sz w:val="22"/>
        </w:rPr>
        <w:t xml:space="preserve"> the </w:t>
      </w:r>
      <w:r w:rsidR="00ED5CD2" w:rsidRPr="002126E7">
        <w:rPr>
          <w:rFonts w:ascii="Cambria" w:eastAsia="Tahoma" w:hAnsi="Cambria"/>
          <w:sz w:val="22"/>
        </w:rPr>
        <w:t>Secretary of the stockholders</w:t>
      </w:r>
      <w:r w:rsidR="00637EA7" w:rsidRPr="002126E7">
        <w:rPr>
          <w:rFonts w:ascii="Cambria" w:eastAsia="Tahoma" w:hAnsi="Cambria"/>
          <w:sz w:val="22"/>
        </w:rPr>
        <w:t>’</w:t>
      </w:r>
      <w:r w:rsidR="00FF5F8F" w:rsidRPr="002126E7">
        <w:rPr>
          <w:rFonts w:ascii="Cambria" w:eastAsia="Tahoma" w:hAnsi="Cambria"/>
          <w:sz w:val="22"/>
        </w:rPr>
        <w:t xml:space="preserve"> meeting</w:t>
      </w:r>
      <w:r w:rsidR="00ED5CD2" w:rsidRPr="002126E7">
        <w:rPr>
          <w:rFonts w:ascii="Cambria" w:eastAsia="Tahoma" w:hAnsi="Cambria"/>
          <w:sz w:val="22"/>
        </w:rPr>
        <w:t xml:space="preserve"> </w:t>
      </w:r>
      <w:r w:rsidRPr="002126E7">
        <w:rPr>
          <w:rFonts w:ascii="Cambria" w:eastAsia="Tahoma" w:hAnsi="Cambria"/>
          <w:sz w:val="22"/>
        </w:rPr>
        <w:t xml:space="preserve">of </w:t>
      </w:r>
      <w:r w:rsidR="00EF0EC4" w:rsidRPr="002126E7">
        <w:rPr>
          <w:rFonts w:ascii="Cambria" w:eastAsia="Tahoma" w:hAnsi="Cambria"/>
          <w:sz w:val="22"/>
        </w:rPr>
        <w:t>___________________________</w:t>
      </w:r>
      <w:r w:rsidR="00637EA7" w:rsidRPr="002126E7">
        <w:rPr>
          <w:rFonts w:ascii="Cambria" w:eastAsia="Tahoma" w:hAnsi="Cambria"/>
          <w:b/>
          <w:sz w:val="22"/>
        </w:rPr>
        <w:t>___________________________</w:t>
      </w:r>
      <w:r w:rsidRPr="002126E7">
        <w:rPr>
          <w:rFonts w:ascii="Cambria" w:eastAsia="Tahoma" w:hAnsi="Cambria"/>
          <w:sz w:val="22"/>
        </w:rPr>
        <w:t xml:space="preserve"> (“</w:t>
      </w:r>
      <w:r w:rsidRPr="002126E7">
        <w:rPr>
          <w:rFonts w:ascii="Cambria" w:eastAsia="Tahoma" w:hAnsi="Cambria"/>
          <w:bCs/>
          <w:sz w:val="22"/>
        </w:rPr>
        <w:t>Corporation</w:t>
      </w:r>
      <w:r w:rsidRPr="002126E7">
        <w:rPr>
          <w:rFonts w:ascii="Cambria" w:eastAsia="Tahoma" w:hAnsi="Cambria"/>
          <w:sz w:val="22"/>
        </w:rPr>
        <w:t>”), a corporation duly organized and existing under the laws of the Republic of the Philippines</w:t>
      </w:r>
      <w:r w:rsidR="009B54C6" w:rsidRPr="002126E7">
        <w:rPr>
          <w:rFonts w:ascii="Cambria" w:eastAsia="Tahoma" w:hAnsi="Cambria"/>
          <w:sz w:val="22"/>
        </w:rPr>
        <w:t>,</w:t>
      </w:r>
      <w:r w:rsidRPr="002126E7">
        <w:rPr>
          <w:rFonts w:ascii="Cambria" w:eastAsia="Tahoma" w:hAnsi="Cambria"/>
          <w:sz w:val="22"/>
        </w:rPr>
        <w:t xml:space="preserve"> with principal office</w:t>
      </w:r>
      <w:r w:rsidR="009B54C6" w:rsidRPr="002126E7">
        <w:rPr>
          <w:rFonts w:ascii="Cambria" w:eastAsia="Tahoma" w:hAnsi="Cambria"/>
          <w:sz w:val="22"/>
        </w:rPr>
        <w:t xml:space="preserve"> address</w:t>
      </w:r>
      <w:r w:rsidRPr="002126E7">
        <w:rPr>
          <w:rFonts w:ascii="Cambria" w:eastAsia="Tahoma" w:hAnsi="Cambria"/>
          <w:sz w:val="22"/>
        </w:rPr>
        <w:t xml:space="preserve"> at </w:t>
      </w:r>
      <w:r w:rsidR="00637EA7" w:rsidRPr="002126E7">
        <w:rPr>
          <w:rFonts w:ascii="Cambria" w:eastAsia="Tahoma" w:hAnsi="Cambria"/>
          <w:sz w:val="22"/>
        </w:rPr>
        <w:t>_______</w:t>
      </w:r>
      <w:r w:rsidR="009B54C6" w:rsidRPr="002126E7">
        <w:rPr>
          <w:rFonts w:ascii="Cambria" w:eastAsia="Tahoma" w:hAnsi="Cambria"/>
          <w:sz w:val="22"/>
        </w:rPr>
        <w:t>_______________</w:t>
      </w:r>
      <w:r w:rsidR="00721CF7" w:rsidRPr="002126E7">
        <w:rPr>
          <w:rFonts w:ascii="Cambria" w:eastAsia="Tahoma" w:hAnsi="Cambria"/>
          <w:sz w:val="22"/>
        </w:rPr>
        <w:t>_</w:t>
      </w:r>
      <w:r w:rsidR="00637EA7" w:rsidRPr="002126E7">
        <w:rPr>
          <w:rFonts w:ascii="Cambria" w:eastAsia="Tahoma" w:hAnsi="Cambria"/>
          <w:sz w:val="22"/>
        </w:rPr>
        <w:t>_____________________</w:t>
      </w:r>
      <w:r w:rsidRPr="002126E7">
        <w:rPr>
          <w:rFonts w:ascii="Cambria" w:eastAsia="Tahoma" w:hAnsi="Cambria"/>
          <w:sz w:val="22"/>
        </w:rPr>
        <w:t>, do hereby certify</w:t>
      </w:r>
      <w:r w:rsidR="00E7163D" w:rsidRPr="002126E7">
        <w:rPr>
          <w:rFonts w:ascii="Cambria" w:eastAsia="Tahoma" w:hAnsi="Cambria"/>
          <w:sz w:val="22"/>
        </w:rPr>
        <w:t>:</w:t>
      </w:r>
    </w:p>
    <w:p w14:paraId="12867476" w14:textId="77777777" w:rsidR="005419FB" w:rsidRPr="002126E7" w:rsidRDefault="005419FB" w:rsidP="002126E7">
      <w:pPr>
        <w:spacing w:line="276" w:lineRule="auto"/>
        <w:jc w:val="both"/>
        <w:rPr>
          <w:rFonts w:ascii="Cambria" w:eastAsia="Tahoma" w:hAnsi="Cambria"/>
          <w:sz w:val="22"/>
        </w:rPr>
      </w:pPr>
    </w:p>
    <w:p w14:paraId="222738B7" w14:textId="71F1B449" w:rsidR="00421C0B" w:rsidRPr="002126E7" w:rsidRDefault="005419FB" w:rsidP="002126E7">
      <w:pPr>
        <w:pStyle w:val="ListParagraph"/>
        <w:numPr>
          <w:ilvl w:val="0"/>
          <w:numId w:val="1"/>
        </w:numPr>
        <w:spacing w:line="276" w:lineRule="auto"/>
        <w:contextualSpacing w:val="0"/>
        <w:jc w:val="both"/>
        <w:rPr>
          <w:rFonts w:ascii="Cambria" w:eastAsia="Tahoma" w:hAnsi="Cambria"/>
          <w:sz w:val="22"/>
        </w:rPr>
      </w:pPr>
      <w:r w:rsidRPr="002126E7">
        <w:rPr>
          <w:rFonts w:ascii="Cambria" w:eastAsia="Tahoma" w:hAnsi="Cambria"/>
          <w:sz w:val="22"/>
        </w:rPr>
        <w:t xml:space="preserve">That at the special meeting of the stockholders of Corporation, held in accordance with Section </w:t>
      </w:r>
      <w:r w:rsidR="0040202A" w:rsidRPr="002126E7">
        <w:rPr>
          <w:rFonts w:ascii="Cambria" w:eastAsia="Tahoma" w:hAnsi="Cambria"/>
          <w:sz w:val="22"/>
        </w:rPr>
        <w:t xml:space="preserve">37 of the Revised Corporation Code of the Philippines, at the principal office </w:t>
      </w:r>
      <w:r w:rsidR="002127BF" w:rsidRPr="002126E7">
        <w:rPr>
          <w:rFonts w:ascii="Cambria" w:eastAsia="Tahoma" w:hAnsi="Cambria"/>
          <w:sz w:val="22"/>
        </w:rPr>
        <w:t xml:space="preserve">address </w:t>
      </w:r>
      <w:r w:rsidR="0040202A" w:rsidRPr="002126E7">
        <w:rPr>
          <w:rFonts w:ascii="Cambria" w:eastAsia="Tahoma" w:hAnsi="Cambria"/>
          <w:sz w:val="22"/>
        </w:rPr>
        <w:t xml:space="preserve">on </w:t>
      </w:r>
      <w:r w:rsidR="00637EA7" w:rsidRPr="002126E7">
        <w:rPr>
          <w:rFonts w:ascii="Cambria" w:eastAsia="Tahoma" w:hAnsi="Cambria"/>
          <w:sz w:val="22"/>
        </w:rPr>
        <w:t>___________________</w:t>
      </w:r>
      <w:r w:rsidR="0040202A" w:rsidRPr="002126E7">
        <w:rPr>
          <w:rFonts w:ascii="Cambria" w:eastAsia="Tahoma" w:hAnsi="Cambria"/>
          <w:sz w:val="22"/>
        </w:rPr>
        <w:t xml:space="preserve"> at which meeting</w:t>
      </w:r>
      <w:r w:rsidR="00C25A68" w:rsidRPr="002126E7">
        <w:rPr>
          <w:rFonts w:ascii="Cambria" w:eastAsia="Tahoma" w:hAnsi="Cambria"/>
          <w:sz w:val="22"/>
        </w:rPr>
        <w:t>,</w:t>
      </w:r>
      <w:r w:rsidR="0040202A" w:rsidRPr="002126E7">
        <w:rPr>
          <w:rFonts w:ascii="Cambria" w:eastAsia="Tahoma" w:hAnsi="Cambria"/>
          <w:sz w:val="22"/>
        </w:rPr>
        <w:t xml:space="preserve"> stockholders representing </w:t>
      </w:r>
      <w:r w:rsidR="00F32C0E" w:rsidRPr="002126E7">
        <w:rPr>
          <w:rFonts w:ascii="Cambria" w:eastAsia="Tahoma" w:hAnsi="Cambria"/>
          <w:sz w:val="22"/>
        </w:rPr>
        <w:t xml:space="preserve">at least 2/3 </w:t>
      </w:r>
      <w:r w:rsidR="0040202A" w:rsidRPr="002126E7">
        <w:rPr>
          <w:rFonts w:ascii="Cambria" w:eastAsia="Tahoma" w:hAnsi="Cambria"/>
          <w:sz w:val="22"/>
        </w:rPr>
        <w:t xml:space="preserve">of the outstanding capital stock were present in person or by proxy, the stockholders present approved the increase of the corporation’s authorized capital stock from </w:t>
      </w:r>
      <w:r w:rsidR="00637EA7" w:rsidRPr="002126E7">
        <w:rPr>
          <w:rFonts w:ascii="Cambria" w:eastAsia="Tahoma" w:hAnsi="Cambria"/>
          <w:b/>
          <w:bCs/>
          <w:sz w:val="22"/>
        </w:rPr>
        <w:t>_____________________(Php ______________</w:t>
      </w:r>
      <w:r w:rsidR="00774ABF" w:rsidRPr="002126E7">
        <w:rPr>
          <w:rFonts w:ascii="Cambria" w:eastAsia="Tahoma" w:hAnsi="Cambria"/>
          <w:b/>
          <w:bCs/>
          <w:sz w:val="22"/>
        </w:rPr>
        <w:t>.00</w:t>
      </w:r>
      <w:r w:rsidR="00637EA7" w:rsidRPr="002126E7">
        <w:rPr>
          <w:rFonts w:ascii="Cambria" w:eastAsia="Tahoma" w:hAnsi="Cambria"/>
          <w:b/>
          <w:bCs/>
          <w:sz w:val="22"/>
        </w:rPr>
        <w:t>)</w:t>
      </w:r>
      <w:r w:rsidR="0040202A" w:rsidRPr="002126E7">
        <w:rPr>
          <w:rFonts w:ascii="Cambria" w:eastAsia="Tahoma" w:hAnsi="Cambria"/>
          <w:sz w:val="22"/>
        </w:rPr>
        <w:t xml:space="preserve"> divided into </w:t>
      </w:r>
      <w:r w:rsidR="00637EA7" w:rsidRPr="002126E7">
        <w:rPr>
          <w:rFonts w:ascii="Cambria" w:eastAsia="Tahoma" w:hAnsi="Cambria"/>
          <w:sz w:val="22"/>
        </w:rPr>
        <w:t>___________________ (__________)</w:t>
      </w:r>
      <w:r w:rsidR="0040202A" w:rsidRPr="002126E7">
        <w:rPr>
          <w:rFonts w:ascii="Cambria" w:eastAsia="Tahoma" w:hAnsi="Cambria"/>
          <w:sz w:val="22"/>
        </w:rPr>
        <w:t xml:space="preserve"> shares, with par value of </w:t>
      </w:r>
      <w:r w:rsidR="00637EA7" w:rsidRPr="002126E7">
        <w:rPr>
          <w:rFonts w:ascii="Cambria" w:eastAsia="Tahoma" w:hAnsi="Cambria"/>
          <w:sz w:val="22"/>
        </w:rPr>
        <w:t>_________</w:t>
      </w:r>
      <w:r w:rsidR="0040202A" w:rsidRPr="002126E7">
        <w:rPr>
          <w:rFonts w:ascii="Cambria" w:eastAsia="Tahoma" w:hAnsi="Cambria"/>
          <w:sz w:val="22"/>
        </w:rPr>
        <w:t xml:space="preserve"> (Php </w:t>
      </w:r>
      <w:r w:rsidR="00637EA7" w:rsidRPr="002126E7">
        <w:rPr>
          <w:rFonts w:ascii="Cambria" w:eastAsia="Tahoma" w:hAnsi="Cambria"/>
          <w:sz w:val="22"/>
        </w:rPr>
        <w:t>_______</w:t>
      </w:r>
      <w:r w:rsidR="00774ABF" w:rsidRPr="002126E7">
        <w:rPr>
          <w:rFonts w:ascii="Cambria" w:eastAsia="Tahoma" w:hAnsi="Cambria"/>
          <w:sz w:val="22"/>
        </w:rPr>
        <w:t>.00</w:t>
      </w:r>
      <w:r w:rsidR="0040202A" w:rsidRPr="002126E7">
        <w:rPr>
          <w:rFonts w:ascii="Cambria" w:eastAsia="Tahoma" w:hAnsi="Cambria"/>
          <w:sz w:val="22"/>
        </w:rPr>
        <w:t xml:space="preserve">) per share to </w:t>
      </w:r>
      <w:r w:rsidR="00637EA7" w:rsidRPr="002126E7">
        <w:rPr>
          <w:rFonts w:ascii="Cambria" w:eastAsia="Tahoma" w:hAnsi="Cambria"/>
          <w:b/>
          <w:bCs/>
          <w:sz w:val="22"/>
        </w:rPr>
        <w:t>___________________________</w:t>
      </w:r>
      <w:r w:rsidR="0040202A" w:rsidRPr="002126E7">
        <w:rPr>
          <w:rFonts w:ascii="Cambria" w:eastAsia="Tahoma" w:hAnsi="Cambria"/>
          <w:b/>
          <w:bCs/>
          <w:sz w:val="22"/>
        </w:rPr>
        <w:t xml:space="preserve"> (Php </w:t>
      </w:r>
      <w:r w:rsidR="00637EA7" w:rsidRPr="002126E7">
        <w:rPr>
          <w:rFonts w:ascii="Cambria" w:eastAsia="Tahoma" w:hAnsi="Cambria"/>
          <w:b/>
          <w:bCs/>
          <w:sz w:val="22"/>
        </w:rPr>
        <w:t>________________</w:t>
      </w:r>
      <w:r w:rsidR="00774ABF" w:rsidRPr="002126E7">
        <w:rPr>
          <w:rFonts w:ascii="Cambria" w:eastAsia="Tahoma" w:hAnsi="Cambria"/>
          <w:b/>
          <w:bCs/>
          <w:sz w:val="22"/>
        </w:rPr>
        <w:t>.00</w:t>
      </w:r>
      <w:r w:rsidR="0040202A" w:rsidRPr="002126E7">
        <w:rPr>
          <w:rFonts w:ascii="Cambria" w:eastAsia="Tahoma" w:hAnsi="Cambria"/>
          <w:b/>
          <w:bCs/>
          <w:sz w:val="22"/>
        </w:rPr>
        <w:t>)</w:t>
      </w:r>
      <w:r w:rsidR="0040202A" w:rsidRPr="002126E7">
        <w:rPr>
          <w:rFonts w:ascii="Cambria" w:eastAsia="Tahoma" w:hAnsi="Cambria"/>
          <w:sz w:val="22"/>
        </w:rPr>
        <w:t xml:space="preserve"> divided into </w:t>
      </w:r>
      <w:r w:rsidR="00637EA7" w:rsidRPr="002126E7">
        <w:rPr>
          <w:rFonts w:ascii="Cambria" w:eastAsia="Tahoma" w:hAnsi="Cambria"/>
          <w:sz w:val="22"/>
        </w:rPr>
        <w:t>_________________________</w:t>
      </w:r>
      <w:r w:rsidR="0040202A" w:rsidRPr="002126E7">
        <w:rPr>
          <w:rFonts w:ascii="Cambria" w:eastAsia="Tahoma" w:hAnsi="Cambria"/>
          <w:sz w:val="22"/>
        </w:rPr>
        <w:t xml:space="preserve"> (</w:t>
      </w:r>
      <w:r w:rsidR="00637EA7" w:rsidRPr="002126E7">
        <w:rPr>
          <w:rFonts w:ascii="Cambria" w:eastAsia="Tahoma" w:hAnsi="Cambria"/>
          <w:sz w:val="22"/>
        </w:rPr>
        <w:t>_____________</w:t>
      </w:r>
      <w:r w:rsidR="00F32C0E" w:rsidRPr="002126E7">
        <w:rPr>
          <w:rFonts w:ascii="Cambria" w:eastAsia="Tahoma" w:hAnsi="Cambria"/>
          <w:sz w:val="22"/>
        </w:rPr>
        <w:t>)</w:t>
      </w:r>
      <w:r w:rsidR="0040202A" w:rsidRPr="002126E7">
        <w:rPr>
          <w:rFonts w:ascii="Cambria" w:eastAsia="Tahoma" w:hAnsi="Cambria"/>
          <w:sz w:val="22"/>
        </w:rPr>
        <w:t xml:space="preserve"> shares, with par value of </w:t>
      </w:r>
      <w:r w:rsidR="00637EA7" w:rsidRPr="002126E7">
        <w:rPr>
          <w:rFonts w:ascii="Cambria" w:eastAsia="Tahoma" w:hAnsi="Cambria"/>
          <w:sz w:val="22"/>
        </w:rPr>
        <w:t>__</w:t>
      </w:r>
      <w:r w:rsidR="00774ABF" w:rsidRPr="002126E7">
        <w:rPr>
          <w:rFonts w:ascii="Cambria" w:eastAsia="Tahoma" w:hAnsi="Cambria"/>
          <w:sz w:val="22"/>
        </w:rPr>
        <w:t>______</w:t>
      </w:r>
      <w:r w:rsidR="00637EA7" w:rsidRPr="002126E7">
        <w:rPr>
          <w:rFonts w:ascii="Cambria" w:eastAsia="Tahoma" w:hAnsi="Cambria"/>
          <w:sz w:val="22"/>
        </w:rPr>
        <w:t>_________</w:t>
      </w:r>
      <w:r w:rsidR="0040202A" w:rsidRPr="002126E7">
        <w:rPr>
          <w:rFonts w:ascii="Cambria" w:eastAsia="Tahoma" w:hAnsi="Cambria"/>
          <w:sz w:val="22"/>
        </w:rPr>
        <w:t xml:space="preserve"> (Php </w:t>
      </w:r>
      <w:r w:rsidR="00637EA7" w:rsidRPr="002126E7">
        <w:rPr>
          <w:rFonts w:ascii="Cambria" w:eastAsia="Tahoma" w:hAnsi="Cambria"/>
          <w:sz w:val="22"/>
        </w:rPr>
        <w:t>_______</w:t>
      </w:r>
      <w:r w:rsidR="00774ABF" w:rsidRPr="002126E7">
        <w:rPr>
          <w:rFonts w:ascii="Cambria" w:eastAsia="Tahoma" w:hAnsi="Cambria"/>
          <w:sz w:val="22"/>
        </w:rPr>
        <w:t>.00</w:t>
      </w:r>
      <w:r w:rsidR="0040202A" w:rsidRPr="002126E7">
        <w:rPr>
          <w:rFonts w:ascii="Cambria" w:eastAsia="Tahoma" w:hAnsi="Cambria"/>
          <w:sz w:val="22"/>
        </w:rPr>
        <w:t>) per share.</w:t>
      </w:r>
    </w:p>
    <w:p w14:paraId="79D043B5" w14:textId="77777777" w:rsidR="00C63CB1" w:rsidRPr="002126E7" w:rsidRDefault="00C63CB1" w:rsidP="002126E7">
      <w:pPr>
        <w:pStyle w:val="ListParagraph"/>
        <w:numPr>
          <w:ilvl w:val="0"/>
          <w:numId w:val="1"/>
        </w:numPr>
        <w:spacing w:line="276" w:lineRule="auto"/>
        <w:contextualSpacing w:val="0"/>
        <w:jc w:val="both"/>
        <w:rPr>
          <w:rFonts w:ascii="Cambria" w:eastAsia="Tahoma" w:hAnsi="Cambria"/>
          <w:sz w:val="22"/>
        </w:rPr>
      </w:pPr>
    </w:p>
    <w:p w14:paraId="0126A3BF" w14:textId="0CB7B35E" w:rsidR="00421C0B" w:rsidRPr="002126E7" w:rsidRDefault="0040202A" w:rsidP="002126E7">
      <w:pPr>
        <w:pStyle w:val="ListParagraph"/>
        <w:numPr>
          <w:ilvl w:val="0"/>
          <w:numId w:val="1"/>
        </w:numPr>
        <w:spacing w:line="276" w:lineRule="auto"/>
        <w:contextualSpacing w:val="0"/>
        <w:jc w:val="both"/>
        <w:rPr>
          <w:rFonts w:ascii="Cambria" w:eastAsia="Tahoma" w:hAnsi="Cambria"/>
          <w:sz w:val="22"/>
        </w:rPr>
      </w:pPr>
      <w:r w:rsidRPr="002126E7">
        <w:rPr>
          <w:rFonts w:ascii="Cambria" w:eastAsia="Tahoma" w:hAnsi="Cambria"/>
          <w:sz w:val="22"/>
        </w:rPr>
        <w:t xml:space="preserve">That the increase was likewise approved by </w:t>
      </w:r>
      <w:r w:rsidR="00F32C0E" w:rsidRPr="002126E7">
        <w:rPr>
          <w:rFonts w:ascii="Cambria" w:eastAsia="Tahoma" w:hAnsi="Cambria"/>
          <w:sz w:val="22"/>
        </w:rPr>
        <w:t>the majority</w:t>
      </w:r>
      <w:r w:rsidRPr="002126E7">
        <w:rPr>
          <w:rFonts w:ascii="Cambria" w:eastAsia="Tahoma" w:hAnsi="Cambria"/>
          <w:sz w:val="22"/>
        </w:rPr>
        <w:t xml:space="preserve"> of the directors at a meeting held on </w:t>
      </w:r>
      <w:r w:rsidR="00637EA7" w:rsidRPr="002126E7">
        <w:rPr>
          <w:rFonts w:ascii="Cambria" w:eastAsia="Tahoma" w:hAnsi="Cambria"/>
          <w:sz w:val="22"/>
        </w:rPr>
        <w:t>______________________</w:t>
      </w:r>
      <w:r w:rsidRPr="002126E7">
        <w:rPr>
          <w:rFonts w:ascii="Cambria" w:eastAsia="Tahoma" w:hAnsi="Cambria"/>
          <w:sz w:val="22"/>
        </w:rPr>
        <w:t>.</w:t>
      </w:r>
    </w:p>
    <w:p w14:paraId="7E68D2F2" w14:textId="77777777" w:rsidR="00421C0B" w:rsidRPr="002126E7" w:rsidRDefault="00421C0B" w:rsidP="002126E7">
      <w:pPr>
        <w:spacing w:line="276" w:lineRule="auto"/>
        <w:jc w:val="both"/>
        <w:rPr>
          <w:rFonts w:ascii="Cambria" w:eastAsia="Tahoma" w:hAnsi="Cambria"/>
          <w:sz w:val="22"/>
        </w:rPr>
      </w:pPr>
    </w:p>
    <w:p w14:paraId="41E9A854" w14:textId="45C275C2" w:rsidR="0040202A" w:rsidRPr="002126E7" w:rsidRDefault="0040202A" w:rsidP="002126E7">
      <w:pPr>
        <w:pStyle w:val="ListParagraph"/>
        <w:numPr>
          <w:ilvl w:val="0"/>
          <w:numId w:val="1"/>
        </w:numPr>
        <w:spacing w:line="276" w:lineRule="auto"/>
        <w:contextualSpacing w:val="0"/>
        <w:jc w:val="both"/>
        <w:rPr>
          <w:rFonts w:ascii="Cambria" w:eastAsia="Tahoma" w:hAnsi="Cambria"/>
          <w:sz w:val="22"/>
        </w:rPr>
      </w:pPr>
      <w:r w:rsidRPr="002126E7">
        <w:rPr>
          <w:rFonts w:ascii="Cambria" w:eastAsia="Tahoma" w:hAnsi="Cambria"/>
          <w:sz w:val="22"/>
        </w:rPr>
        <w:t xml:space="preserve">That out of the increase of </w:t>
      </w:r>
      <w:r w:rsidR="00637EA7" w:rsidRPr="002126E7">
        <w:rPr>
          <w:rFonts w:ascii="Cambria" w:eastAsia="Tahoma" w:hAnsi="Cambria"/>
          <w:sz w:val="22"/>
        </w:rPr>
        <w:t>____________________</w:t>
      </w:r>
      <w:r w:rsidRPr="002126E7">
        <w:rPr>
          <w:rFonts w:ascii="Cambria" w:eastAsia="Tahoma" w:hAnsi="Cambria"/>
          <w:sz w:val="22"/>
        </w:rPr>
        <w:t xml:space="preserve"> (Php </w:t>
      </w:r>
      <w:r w:rsidR="00637EA7" w:rsidRPr="002126E7">
        <w:rPr>
          <w:rFonts w:ascii="Cambria" w:eastAsia="Tahoma" w:hAnsi="Cambria"/>
          <w:sz w:val="22"/>
        </w:rPr>
        <w:t>________________</w:t>
      </w:r>
      <w:r w:rsidR="00F32C0E" w:rsidRPr="002126E7">
        <w:rPr>
          <w:rFonts w:ascii="Cambria" w:eastAsia="Tahoma" w:hAnsi="Cambria"/>
          <w:sz w:val="22"/>
        </w:rPr>
        <w:t>)</w:t>
      </w:r>
      <w:r w:rsidRPr="002126E7">
        <w:rPr>
          <w:rFonts w:ascii="Cambria" w:eastAsia="Tahoma" w:hAnsi="Cambria"/>
          <w:sz w:val="22"/>
        </w:rPr>
        <w:t xml:space="preserve">, the amount of </w:t>
      </w:r>
      <w:r w:rsidR="00637EA7" w:rsidRPr="002126E7">
        <w:rPr>
          <w:rFonts w:ascii="Cambria" w:eastAsia="Tahoma" w:hAnsi="Cambria"/>
          <w:sz w:val="22"/>
        </w:rPr>
        <w:t>__________________________</w:t>
      </w:r>
      <w:r w:rsidR="006F6C10" w:rsidRPr="002126E7">
        <w:rPr>
          <w:rFonts w:ascii="Cambria" w:eastAsia="Tahoma" w:hAnsi="Cambria"/>
          <w:sz w:val="22"/>
        </w:rPr>
        <w:t xml:space="preserve"> (Php </w:t>
      </w:r>
      <w:r w:rsidR="00637EA7" w:rsidRPr="002126E7">
        <w:rPr>
          <w:rFonts w:ascii="Cambria" w:eastAsia="Tahoma" w:hAnsi="Cambria"/>
          <w:sz w:val="22"/>
        </w:rPr>
        <w:t>____________</w:t>
      </w:r>
      <w:r w:rsidR="006F6C10" w:rsidRPr="002126E7">
        <w:rPr>
          <w:rFonts w:ascii="Cambria" w:eastAsia="Tahoma" w:hAnsi="Cambria"/>
          <w:sz w:val="22"/>
        </w:rPr>
        <w:t>)</w:t>
      </w:r>
      <w:r w:rsidR="00F32C0E" w:rsidRPr="002126E7">
        <w:rPr>
          <w:rFonts w:ascii="Cambria" w:eastAsia="Tahoma" w:hAnsi="Cambria"/>
          <w:sz w:val="22"/>
        </w:rPr>
        <w:t xml:space="preserve"> </w:t>
      </w:r>
      <w:r w:rsidRPr="002126E7">
        <w:rPr>
          <w:rFonts w:ascii="Cambria" w:eastAsia="Tahoma" w:hAnsi="Cambria"/>
          <w:sz w:val="22"/>
        </w:rPr>
        <w:t xml:space="preserve">has been subscribed </w:t>
      </w:r>
      <w:r w:rsidR="00F32C0E" w:rsidRPr="002126E7">
        <w:rPr>
          <w:rFonts w:ascii="Cambria" w:eastAsia="Tahoma" w:hAnsi="Cambria"/>
          <w:sz w:val="22"/>
        </w:rPr>
        <w:t xml:space="preserve">and out of said subscription, the amount of </w:t>
      </w:r>
      <w:r w:rsidR="00637EA7" w:rsidRPr="002126E7">
        <w:rPr>
          <w:rFonts w:ascii="Cambria" w:eastAsia="Tahoma" w:hAnsi="Cambria"/>
          <w:sz w:val="22"/>
        </w:rPr>
        <w:t>_________________________</w:t>
      </w:r>
      <w:r w:rsidR="00F32C0E" w:rsidRPr="002126E7">
        <w:rPr>
          <w:rFonts w:ascii="Cambria" w:eastAsia="Tahoma" w:hAnsi="Cambria"/>
          <w:sz w:val="22"/>
        </w:rPr>
        <w:t xml:space="preserve"> (Php </w:t>
      </w:r>
      <w:r w:rsidR="00637EA7" w:rsidRPr="002126E7">
        <w:rPr>
          <w:rFonts w:ascii="Cambria" w:eastAsia="Tahoma" w:hAnsi="Cambria"/>
          <w:sz w:val="22"/>
        </w:rPr>
        <w:t>______________</w:t>
      </w:r>
      <w:r w:rsidR="00F32C0E" w:rsidRPr="002126E7">
        <w:rPr>
          <w:rFonts w:ascii="Cambria" w:eastAsia="Tahoma" w:hAnsi="Cambria"/>
          <w:sz w:val="22"/>
        </w:rPr>
        <w:t xml:space="preserve">) has been paid in </w:t>
      </w:r>
      <w:r w:rsidR="008F18A9" w:rsidRPr="002126E7">
        <w:rPr>
          <w:rFonts w:ascii="Cambria" w:eastAsia="Tahoma" w:hAnsi="Cambria"/>
          <w:sz w:val="22"/>
        </w:rPr>
        <w:t>___________</w:t>
      </w:r>
      <w:r w:rsidR="00F32C0E" w:rsidRPr="002126E7">
        <w:rPr>
          <w:rFonts w:ascii="Cambria" w:eastAsia="Tahoma" w:hAnsi="Cambria"/>
          <w:sz w:val="22"/>
        </w:rPr>
        <w:t xml:space="preserve"> </w:t>
      </w:r>
      <w:r w:rsidRPr="002126E7">
        <w:rPr>
          <w:rFonts w:ascii="Cambria" w:eastAsia="Tahoma" w:hAnsi="Cambria"/>
          <w:sz w:val="22"/>
        </w:rPr>
        <w:t xml:space="preserve">by the </w:t>
      </w:r>
      <w:r w:rsidR="00F32C0E" w:rsidRPr="002126E7">
        <w:rPr>
          <w:rFonts w:ascii="Cambria" w:eastAsia="Tahoma" w:hAnsi="Cambria"/>
          <w:sz w:val="22"/>
        </w:rPr>
        <w:t>subscribers as follows:</w:t>
      </w:r>
    </w:p>
    <w:p w14:paraId="502C68D2" w14:textId="77777777" w:rsidR="00C63CB1" w:rsidRPr="002126E7" w:rsidRDefault="00C63CB1" w:rsidP="002126E7">
      <w:pPr>
        <w:spacing w:line="276" w:lineRule="auto"/>
        <w:jc w:val="both"/>
        <w:rPr>
          <w:rFonts w:ascii="Cambria" w:eastAsia="Tahoma" w:hAnsi="Cambria"/>
          <w:sz w:val="22"/>
        </w:rPr>
      </w:pPr>
    </w:p>
    <w:tbl>
      <w:tblPr>
        <w:tblStyle w:val="TableGrid"/>
        <w:tblW w:w="10269" w:type="dxa"/>
        <w:tblInd w:w="-714" w:type="dxa"/>
        <w:tblLook w:val="04A0" w:firstRow="1" w:lastRow="0" w:firstColumn="1" w:lastColumn="0" w:noHBand="0" w:noVBand="1"/>
      </w:tblPr>
      <w:tblGrid>
        <w:gridCol w:w="2410"/>
        <w:gridCol w:w="1276"/>
        <w:gridCol w:w="2221"/>
        <w:gridCol w:w="1261"/>
        <w:gridCol w:w="1538"/>
        <w:gridCol w:w="1563"/>
      </w:tblGrid>
      <w:tr w:rsidR="00A367AA" w:rsidRPr="002126E7" w14:paraId="6FA8309F" w14:textId="77777777" w:rsidTr="009A1F25">
        <w:trPr>
          <w:trHeight w:val="896"/>
        </w:trPr>
        <w:tc>
          <w:tcPr>
            <w:tcW w:w="2410" w:type="dxa"/>
            <w:vAlign w:val="center"/>
          </w:tcPr>
          <w:p w14:paraId="0A740734" w14:textId="2F2CC0D8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eastAsia="Tahoma" w:cs="Times New Roman"/>
                <w:color w:val="auto"/>
                <w:sz w:val="22"/>
              </w:rPr>
            </w:pPr>
            <w:r w:rsidRPr="002126E7">
              <w:rPr>
                <w:rFonts w:eastAsia="Tahoma" w:cs="Times New Roman"/>
                <w:color w:val="auto"/>
                <w:sz w:val="22"/>
              </w:rPr>
              <w:t>Name of Subscribers</w:t>
            </w:r>
          </w:p>
        </w:tc>
        <w:tc>
          <w:tcPr>
            <w:tcW w:w="1276" w:type="dxa"/>
            <w:vAlign w:val="center"/>
          </w:tcPr>
          <w:p w14:paraId="2045138F" w14:textId="2FD146E3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eastAsia="Tahoma" w:cs="Times New Roman"/>
                <w:color w:val="auto"/>
                <w:sz w:val="22"/>
              </w:rPr>
            </w:pPr>
            <w:r w:rsidRPr="002126E7">
              <w:rPr>
                <w:rFonts w:eastAsia="Tahoma" w:cs="Times New Roman"/>
                <w:color w:val="auto"/>
                <w:sz w:val="22"/>
              </w:rPr>
              <w:t>Nationality</w:t>
            </w:r>
          </w:p>
        </w:tc>
        <w:tc>
          <w:tcPr>
            <w:tcW w:w="2221" w:type="dxa"/>
            <w:vAlign w:val="center"/>
          </w:tcPr>
          <w:p w14:paraId="38F32217" w14:textId="77777777" w:rsidR="00421C0B" w:rsidRPr="002126E7" w:rsidRDefault="00421C0B" w:rsidP="002126E7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eastAsia="Tahoma" w:cs="Times New Roman"/>
                <w:sz w:val="22"/>
              </w:rPr>
            </w:pPr>
            <w:r w:rsidRPr="002126E7">
              <w:rPr>
                <w:rFonts w:eastAsia="Tahoma" w:cs="Times New Roman"/>
                <w:sz w:val="22"/>
              </w:rPr>
              <w:t>Residential</w:t>
            </w:r>
          </w:p>
          <w:p w14:paraId="58CD75CE" w14:textId="2E421A2E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eastAsia="Tahoma" w:cs="Times New Roman"/>
                <w:sz w:val="22"/>
              </w:rPr>
            </w:pPr>
            <w:r w:rsidRPr="002126E7">
              <w:rPr>
                <w:rFonts w:eastAsia="Tahoma" w:cs="Times New Roman"/>
                <w:sz w:val="22"/>
              </w:rPr>
              <w:t>Address</w:t>
            </w:r>
            <w:bookmarkStart w:id="0" w:name="_GoBack"/>
            <w:bookmarkEnd w:id="0"/>
          </w:p>
        </w:tc>
        <w:tc>
          <w:tcPr>
            <w:tcW w:w="1261" w:type="dxa"/>
            <w:vAlign w:val="center"/>
          </w:tcPr>
          <w:p w14:paraId="150C1B3C" w14:textId="793DF42E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eastAsia="Tahoma" w:cs="Times New Roman"/>
                <w:color w:val="auto"/>
                <w:sz w:val="22"/>
              </w:rPr>
            </w:pPr>
            <w:r w:rsidRPr="002126E7">
              <w:rPr>
                <w:rFonts w:eastAsia="Tahoma" w:cs="Times New Roman"/>
                <w:color w:val="auto"/>
                <w:sz w:val="22"/>
              </w:rPr>
              <w:t>Number of Shares Subscribed</w:t>
            </w:r>
          </w:p>
        </w:tc>
        <w:tc>
          <w:tcPr>
            <w:tcW w:w="1538" w:type="dxa"/>
            <w:vAlign w:val="center"/>
          </w:tcPr>
          <w:p w14:paraId="7291F0D4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eastAsia="Tahoma" w:cs="Times New Roman"/>
                <w:color w:val="auto"/>
                <w:sz w:val="22"/>
              </w:rPr>
            </w:pPr>
            <w:r w:rsidRPr="002126E7">
              <w:rPr>
                <w:rFonts w:eastAsia="Tahoma" w:cs="Times New Roman"/>
                <w:color w:val="auto"/>
                <w:sz w:val="22"/>
              </w:rPr>
              <w:t>Amount Subscribed</w:t>
            </w:r>
          </w:p>
          <w:p w14:paraId="0C7D8ED0" w14:textId="77C38C2D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eastAsia="Tahoma" w:cs="Times New Roman"/>
                <w:color w:val="auto"/>
                <w:sz w:val="22"/>
              </w:rPr>
            </w:pPr>
            <w:r w:rsidRPr="002126E7">
              <w:rPr>
                <w:rFonts w:eastAsia="Tahoma" w:cs="Times New Roman"/>
                <w:color w:val="auto"/>
                <w:sz w:val="22"/>
              </w:rPr>
              <w:t>(in Php)</w:t>
            </w:r>
          </w:p>
        </w:tc>
        <w:tc>
          <w:tcPr>
            <w:tcW w:w="1563" w:type="dxa"/>
            <w:vAlign w:val="center"/>
          </w:tcPr>
          <w:p w14:paraId="36CC2E8F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eastAsia="Tahoma" w:cs="Times New Roman"/>
                <w:color w:val="auto"/>
                <w:sz w:val="22"/>
              </w:rPr>
            </w:pPr>
            <w:r w:rsidRPr="002126E7">
              <w:rPr>
                <w:rFonts w:eastAsia="Tahoma" w:cs="Times New Roman"/>
                <w:color w:val="auto"/>
                <w:sz w:val="22"/>
              </w:rPr>
              <w:t>Amount Paid</w:t>
            </w:r>
          </w:p>
          <w:p w14:paraId="47DC7603" w14:textId="35EBEA83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eastAsia="Tahoma" w:cs="Times New Roman"/>
                <w:color w:val="auto"/>
                <w:sz w:val="22"/>
              </w:rPr>
            </w:pPr>
            <w:r w:rsidRPr="002126E7">
              <w:rPr>
                <w:rFonts w:eastAsia="Tahoma" w:cs="Times New Roman"/>
                <w:color w:val="auto"/>
                <w:sz w:val="22"/>
              </w:rPr>
              <w:t>(in Php)</w:t>
            </w:r>
          </w:p>
        </w:tc>
      </w:tr>
      <w:tr w:rsidR="00A367AA" w:rsidRPr="002126E7" w14:paraId="1881C2F9" w14:textId="77777777" w:rsidTr="009A1F25">
        <w:trPr>
          <w:trHeight w:val="297"/>
        </w:trPr>
        <w:tc>
          <w:tcPr>
            <w:tcW w:w="2410" w:type="dxa"/>
          </w:tcPr>
          <w:p w14:paraId="2110C75A" w14:textId="4616FDCB" w:rsidR="00637EA7" w:rsidRPr="002126E7" w:rsidRDefault="00637EA7" w:rsidP="002126E7">
            <w:pPr>
              <w:spacing w:line="276" w:lineRule="auto"/>
              <w:jc w:val="both"/>
              <w:rPr>
                <w:rFonts w:eastAsia="Tahoma" w:cs="Times New Roman"/>
                <w:color w:val="auto"/>
                <w:sz w:val="22"/>
              </w:rPr>
            </w:pPr>
            <w:r w:rsidRPr="002126E7">
              <w:rPr>
                <w:rFonts w:eastAsia="Tahoma" w:cs="Times New Roman"/>
                <w:color w:val="auto"/>
                <w:sz w:val="22"/>
              </w:rPr>
              <w:t>1.</w:t>
            </w:r>
          </w:p>
        </w:tc>
        <w:tc>
          <w:tcPr>
            <w:tcW w:w="1276" w:type="dxa"/>
          </w:tcPr>
          <w:p w14:paraId="1BBC866A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2221" w:type="dxa"/>
          </w:tcPr>
          <w:p w14:paraId="2DBC547C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sz w:val="22"/>
              </w:rPr>
            </w:pPr>
          </w:p>
        </w:tc>
        <w:tc>
          <w:tcPr>
            <w:tcW w:w="1261" w:type="dxa"/>
          </w:tcPr>
          <w:p w14:paraId="2A7D4542" w14:textId="5D2D4BA8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1538" w:type="dxa"/>
          </w:tcPr>
          <w:p w14:paraId="22D6CA06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1563" w:type="dxa"/>
          </w:tcPr>
          <w:p w14:paraId="251101E0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</w:tr>
      <w:tr w:rsidR="00A367AA" w:rsidRPr="002126E7" w14:paraId="537AB9A9" w14:textId="77777777" w:rsidTr="009A1F25">
        <w:trPr>
          <w:trHeight w:val="272"/>
        </w:trPr>
        <w:tc>
          <w:tcPr>
            <w:tcW w:w="2410" w:type="dxa"/>
          </w:tcPr>
          <w:p w14:paraId="586B7B8C" w14:textId="3F2BA8AE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  <w:r w:rsidRPr="002126E7">
              <w:rPr>
                <w:rFonts w:eastAsia="Tahoma" w:cs="Times New Roman"/>
                <w:color w:val="auto"/>
                <w:sz w:val="22"/>
              </w:rPr>
              <w:t>2.</w:t>
            </w:r>
          </w:p>
        </w:tc>
        <w:tc>
          <w:tcPr>
            <w:tcW w:w="1276" w:type="dxa"/>
          </w:tcPr>
          <w:p w14:paraId="2E6F9D40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2221" w:type="dxa"/>
          </w:tcPr>
          <w:p w14:paraId="3A40B4A5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sz w:val="22"/>
              </w:rPr>
            </w:pPr>
          </w:p>
        </w:tc>
        <w:tc>
          <w:tcPr>
            <w:tcW w:w="1261" w:type="dxa"/>
          </w:tcPr>
          <w:p w14:paraId="0AF06F9A" w14:textId="2D01D4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1538" w:type="dxa"/>
          </w:tcPr>
          <w:p w14:paraId="44F62822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1563" w:type="dxa"/>
          </w:tcPr>
          <w:p w14:paraId="326E7B3E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</w:tr>
      <w:tr w:rsidR="00A367AA" w:rsidRPr="002126E7" w14:paraId="65C5519D" w14:textId="77777777" w:rsidTr="009A1F25">
        <w:trPr>
          <w:trHeight w:val="263"/>
        </w:trPr>
        <w:tc>
          <w:tcPr>
            <w:tcW w:w="2410" w:type="dxa"/>
          </w:tcPr>
          <w:p w14:paraId="433433E9" w14:textId="6BDDC353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  <w:r w:rsidRPr="002126E7">
              <w:rPr>
                <w:rFonts w:eastAsia="Tahoma" w:cs="Times New Roman"/>
                <w:color w:val="auto"/>
                <w:sz w:val="22"/>
              </w:rPr>
              <w:t>3.</w:t>
            </w:r>
          </w:p>
        </w:tc>
        <w:tc>
          <w:tcPr>
            <w:tcW w:w="1276" w:type="dxa"/>
          </w:tcPr>
          <w:p w14:paraId="44B84AA9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2221" w:type="dxa"/>
          </w:tcPr>
          <w:p w14:paraId="570A1FB6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sz w:val="22"/>
              </w:rPr>
            </w:pPr>
          </w:p>
        </w:tc>
        <w:tc>
          <w:tcPr>
            <w:tcW w:w="1261" w:type="dxa"/>
          </w:tcPr>
          <w:p w14:paraId="6D150724" w14:textId="5F5EE87E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1538" w:type="dxa"/>
          </w:tcPr>
          <w:p w14:paraId="5ABFD06F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1563" w:type="dxa"/>
          </w:tcPr>
          <w:p w14:paraId="0BAC22F2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</w:tr>
      <w:tr w:rsidR="00A367AA" w:rsidRPr="002126E7" w14:paraId="552036A3" w14:textId="77777777" w:rsidTr="009A1F25">
        <w:trPr>
          <w:trHeight w:val="253"/>
        </w:trPr>
        <w:tc>
          <w:tcPr>
            <w:tcW w:w="2410" w:type="dxa"/>
          </w:tcPr>
          <w:p w14:paraId="6ED3D8FE" w14:textId="6904137B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  <w:r w:rsidRPr="002126E7">
              <w:rPr>
                <w:rFonts w:eastAsia="Tahoma" w:cs="Times New Roman"/>
                <w:color w:val="auto"/>
                <w:sz w:val="22"/>
              </w:rPr>
              <w:t>4.</w:t>
            </w:r>
          </w:p>
        </w:tc>
        <w:tc>
          <w:tcPr>
            <w:tcW w:w="1276" w:type="dxa"/>
          </w:tcPr>
          <w:p w14:paraId="503871EC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2221" w:type="dxa"/>
          </w:tcPr>
          <w:p w14:paraId="5DA46924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sz w:val="22"/>
              </w:rPr>
            </w:pPr>
          </w:p>
        </w:tc>
        <w:tc>
          <w:tcPr>
            <w:tcW w:w="1261" w:type="dxa"/>
          </w:tcPr>
          <w:p w14:paraId="20774912" w14:textId="3A6F5F36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1538" w:type="dxa"/>
          </w:tcPr>
          <w:p w14:paraId="1B3B0551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1563" w:type="dxa"/>
          </w:tcPr>
          <w:p w14:paraId="4247BCBB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</w:tr>
      <w:tr w:rsidR="00A367AA" w:rsidRPr="002126E7" w14:paraId="0303747F" w14:textId="77777777" w:rsidTr="009A1F25">
        <w:trPr>
          <w:trHeight w:val="243"/>
        </w:trPr>
        <w:tc>
          <w:tcPr>
            <w:tcW w:w="2410" w:type="dxa"/>
          </w:tcPr>
          <w:p w14:paraId="629BD07B" w14:textId="3E0EB1DA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  <w:r w:rsidRPr="002126E7">
              <w:rPr>
                <w:rFonts w:eastAsia="Tahoma" w:cs="Times New Roman"/>
                <w:color w:val="auto"/>
                <w:sz w:val="22"/>
              </w:rPr>
              <w:t>5.</w:t>
            </w:r>
          </w:p>
        </w:tc>
        <w:tc>
          <w:tcPr>
            <w:tcW w:w="1276" w:type="dxa"/>
          </w:tcPr>
          <w:p w14:paraId="0E99E32A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2221" w:type="dxa"/>
          </w:tcPr>
          <w:p w14:paraId="66B0E83F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sz w:val="22"/>
              </w:rPr>
            </w:pPr>
          </w:p>
        </w:tc>
        <w:tc>
          <w:tcPr>
            <w:tcW w:w="1261" w:type="dxa"/>
          </w:tcPr>
          <w:p w14:paraId="40AC8BFD" w14:textId="076271B5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1538" w:type="dxa"/>
          </w:tcPr>
          <w:p w14:paraId="3683388F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  <w:tc>
          <w:tcPr>
            <w:tcW w:w="1563" w:type="dxa"/>
          </w:tcPr>
          <w:p w14:paraId="631DA302" w14:textId="77777777" w:rsidR="00637EA7" w:rsidRPr="002126E7" w:rsidRDefault="00637EA7" w:rsidP="002126E7">
            <w:pPr>
              <w:pStyle w:val="ListParagraph"/>
              <w:spacing w:line="276" w:lineRule="auto"/>
              <w:ind w:left="0"/>
              <w:contextualSpacing w:val="0"/>
              <w:jc w:val="both"/>
              <w:rPr>
                <w:rFonts w:eastAsia="Tahoma" w:cs="Times New Roman"/>
                <w:color w:val="auto"/>
                <w:sz w:val="22"/>
              </w:rPr>
            </w:pPr>
          </w:p>
        </w:tc>
      </w:tr>
      <w:tr w:rsidR="00D156C4" w:rsidRPr="002126E7" w14:paraId="14D20CF7" w14:textId="77777777" w:rsidTr="009A1F25">
        <w:trPr>
          <w:trHeight w:val="415"/>
        </w:trPr>
        <w:tc>
          <w:tcPr>
            <w:tcW w:w="5907" w:type="dxa"/>
            <w:gridSpan w:val="3"/>
            <w:shd w:val="clear" w:color="auto" w:fill="auto"/>
            <w:vAlign w:val="center"/>
          </w:tcPr>
          <w:p w14:paraId="4367590D" w14:textId="0094E4B6" w:rsidR="00B450A3" w:rsidRPr="002126E7" w:rsidRDefault="00B450A3" w:rsidP="002126E7">
            <w:pPr>
              <w:pStyle w:val="ListParagraph"/>
              <w:spacing w:line="276" w:lineRule="auto"/>
              <w:ind w:left="0"/>
              <w:contextualSpacing w:val="0"/>
              <w:jc w:val="center"/>
              <w:rPr>
                <w:rFonts w:eastAsia="Tahoma"/>
                <w:b/>
                <w:sz w:val="22"/>
              </w:rPr>
            </w:pPr>
            <w:r w:rsidRPr="002126E7">
              <w:rPr>
                <w:rFonts w:eastAsia="Tahoma"/>
                <w:b/>
                <w:sz w:val="22"/>
              </w:rPr>
              <w:t>TOTAL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6ED01366" w14:textId="77777777" w:rsidR="00B450A3" w:rsidRPr="002126E7" w:rsidRDefault="00B450A3" w:rsidP="002126E7">
            <w:pPr>
              <w:pStyle w:val="ListParagraph"/>
              <w:spacing w:line="276" w:lineRule="auto"/>
              <w:ind w:left="0"/>
              <w:contextualSpacing w:val="0"/>
              <w:jc w:val="right"/>
              <w:rPr>
                <w:rFonts w:eastAsia="Tahoma"/>
                <w:b/>
                <w:sz w:val="22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14:paraId="3F851B6D" w14:textId="6D717828" w:rsidR="00B450A3" w:rsidRPr="002126E7" w:rsidRDefault="00B450A3" w:rsidP="002126E7">
            <w:pPr>
              <w:pStyle w:val="ListParagraph"/>
              <w:spacing w:line="276" w:lineRule="auto"/>
              <w:ind w:left="0"/>
              <w:contextualSpacing w:val="0"/>
              <w:jc w:val="right"/>
              <w:rPr>
                <w:rFonts w:eastAsia="Tahoma"/>
                <w:b/>
                <w:sz w:val="22"/>
              </w:rPr>
            </w:pPr>
            <w:r w:rsidRPr="002126E7">
              <w:rPr>
                <w:rFonts w:eastAsia="Tahoma"/>
                <w:b/>
                <w:sz w:val="22"/>
              </w:rPr>
              <w:t>.00</w:t>
            </w:r>
          </w:p>
        </w:tc>
        <w:tc>
          <w:tcPr>
            <w:tcW w:w="1563" w:type="dxa"/>
            <w:shd w:val="clear" w:color="auto" w:fill="auto"/>
            <w:vAlign w:val="center"/>
          </w:tcPr>
          <w:p w14:paraId="707A09AC" w14:textId="2EFD9450" w:rsidR="00B450A3" w:rsidRPr="002126E7" w:rsidRDefault="00B450A3" w:rsidP="002126E7">
            <w:pPr>
              <w:pStyle w:val="ListParagraph"/>
              <w:spacing w:line="276" w:lineRule="auto"/>
              <w:ind w:left="0"/>
              <w:contextualSpacing w:val="0"/>
              <w:jc w:val="right"/>
              <w:rPr>
                <w:rFonts w:eastAsia="Tahoma"/>
                <w:b/>
                <w:sz w:val="22"/>
              </w:rPr>
            </w:pPr>
            <w:r w:rsidRPr="002126E7">
              <w:rPr>
                <w:rFonts w:eastAsia="Tahoma"/>
                <w:b/>
                <w:sz w:val="22"/>
              </w:rPr>
              <w:t>.00</w:t>
            </w:r>
          </w:p>
        </w:tc>
      </w:tr>
    </w:tbl>
    <w:p w14:paraId="4F40E6C6" w14:textId="77777777" w:rsidR="00D156C4" w:rsidRPr="002126E7" w:rsidRDefault="00D156C4" w:rsidP="002126E7">
      <w:pPr>
        <w:pStyle w:val="ListParagraph"/>
        <w:spacing w:line="276" w:lineRule="auto"/>
        <w:contextualSpacing w:val="0"/>
        <w:jc w:val="both"/>
        <w:rPr>
          <w:rFonts w:ascii="Cambria" w:eastAsia="Tahoma" w:hAnsi="Cambria"/>
          <w:sz w:val="22"/>
        </w:rPr>
      </w:pPr>
    </w:p>
    <w:p w14:paraId="299D0BF8" w14:textId="0FF24874" w:rsidR="000913BD" w:rsidRPr="002126E7" w:rsidRDefault="000913BD" w:rsidP="002126E7">
      <w:pPr>
        <w:pStyle w:val="ListParagraph"/>
        <w:numPr>
          <w:ilvl w:val="0"/>
          <w:numId w:val="1"/>
        </w:numPr>
        <w:spacing w:line="276" w:lineRule="auto"/>
        <w:contextualSpacing w:val="0"/>
        <w:jc w:val="both"/>
        <w:rPr>
          <w:rFonts w:ascii="Cambria" w:eastAsia="Tahoma" w:hAnsi="Cambria"/>
          <w:sz w:val="22"/>
        </w:rPr>
      </w:pPr>
      <w:r w:rsidRPr="002126E7">
        <w:rPr>
          <w:rFonts w:ascii="Cambria" w:eastAsia="Tahoma" w:hAnsi="Cambria"/>
          <w:sz w:val="22"/>
        </w:rPr>
        <w:t>That no bonded indebtedness has been incurred, created, or increased as of the date of the meeting;</w:t>
      </w:r>
    </w:p>
    <w:p w14:paraId="5CD24E53" w14:textId="77777777" w:rsidR="00D156C4" w:rsidRPr="002126E7" w:rsidRDefault="00D156C4" w:rsidP="002126E7">
      <w:pPr>
        <w:pStyle w:val="ListParagraph"/>
        <w:spacing w:line="276" w:lineRule="auto"/>
        <w:contextualSpacing w:val="0"/>
        <w:jc w:val="both"/>
        <w:rPr>
          <w:rFonts w:ascii="Cambria" w:eastAsia="Tahoma" w:hAnsi="Cambria"/>
          <w:sz w:val="22"/>
        </w:rPr>
      </w:pPr>
    </w:p>
    <w:p w14:paraId="1EC01124" w14:textId="0B13AB3C" w:rsidR="00BA32F9" w:rsidRPr="002126E7" w:rsidRDefault="000913BD" w:rsidP="002126E7">
      <w:pPr>
        <w:pStyle w:val="ListParagraph"/>
        <w:numPr>
          <w:ilvl w:val="0"/>
          <w:numId w:val="1"/>
        </w:numPr>
        <w:spacing w:line="276" w:lineRule="auto"/>
        <w:contextualSpacing w:val="0"/>
        <w:jc w:val="both"/>
        <w:rPr>
          <w:rFonts w:ascii="Cambria" w:eastAsia="Tahoma" w:hAnsi="Cambria"/>
          <w:sz w:val="22"/>
        </w:rPr>
      </w:pPr>
      <w:r w:rsidRPr="002126E7">
        <w:rPr>
          <w:rFonts w:ascii="Cambria" w:eastAsia="Tahoma" w:hAnsi="Cambria"/>
          <w:sz w:val="22"/>
        </w:rPr>
        <w:t>That the requirements of</w:t>
      </w:r>
      <w:r w:rsidR="00BA32F9" w:rsidRPr="002126E7">
        <w:rPr>
          <w:rFonts w:ascii="Cambria" w:eastAsia="Tahoma" w:hAnsi="Cambria"/>
          <w:sz w:val="22"/>
        </w:rPr>
        <w:t>:</w:t>
      </w:r>
    </w:p>
    <w:p w14:paraId="0C9CD18D" w14:textId="77777777" w:rsidR="00D156C4" w:rsidRPr="002126E7" w:rsidRDefault="00D156C4" w:rsidP="002126E7">
      <w:pPr>
        <w:spacing w:line="276" w:lineRule="auto"/>
        <w:jc w:val="both"/>
        <w:rPr>
          <w:rFonts w:ascii="Cambria" w:eastAsia="Tahoma" w:hAnsi="Cambria"/>
          <w:sz w:val="22"/>
        </w:rPr>
      </w:pPr>
    </w:p>
    <w:p w14:paraId="65D73BF9" w14:textId="0012E2A6" w:rsidR="00352C23" w:rsidRPr="002126E7" w:rsidRDefault="00BA32F9" w:rsidP="002126E7">
      <w:pPr>
        <w:pStyle w:val="ListParagraph"/>
        <w:spacing w:line="276" w:lineRule="auto"/>
        <w:contextualSpacing w:val="0"/>
        <w:jc w:val="both"/>
        <w:rPr>
          <w:rFonts w:ascii="Cambria" w:eastAsia="Tahoma" w:hAnsi="Cambria"/>
          <w:sz w:val="22"/>
        </w:rPr>
      </w:pPr>
      <w:r w:rsidRPr="002126E7">
        <w:rPr>
          <w:rFonts w:ascii="Cambria" w:eastAsia="Tahoma" w:hAnsi="Cambr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19F287" wp14:editId="034B6FF6">
                <wp:simplePos x="0" y="0"/>
                <wp:positionH relativeFrom="column">
                  <wp:posOffset>57150</wp:posOffset>
                </wp:positionH>
                <wp:positionV relativeFrom="paragraph">
                  <wp:posOffset>7620</wp:posOffset>
                </wp:positionV>
                <wp:extent cx="368300" cy="196850"/>
                <wp:effectExtent l="0" t="0" r="127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196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D11790" id="Rectangle 1" o:spid="_x0000_s1026" style="position:absolute;margin-left:4.5pt;margin-top:.6pt;width:29pt;height: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" fillcolor="white [3201]" strokecolor="#70ad47 [3209]" strokeweight="1pt"/>
            </w:pict>
          </mc:Fallback>
        </mc:AlternateContent>
      </w:r>
      <w:r w:rsidR="000913BD" w:rsidRPr="002126E7">
        <w:rPr>
          <w:rFonts w:ascii="Cambria" w:eastAsia="Tahoma" w:hAnsi="Cambria"/>
          <w:sz w:val="22"/>
        </w:rPr>
        <w:t>Section 37 of the Revised Corporation Code of the Philippines have been complied with</w:t>
      </w:r>
      <w:r w:rsidR="005608B1" w:rsidRPr="002126E7">
        <w:rPr>
          <w:rFonts w:ascii="Cambria" w:eastAsia="Tahoma" w:hAnsi="Cambria"/>
          <w:sz w:val="22"/>
        </w:rPr>
        <w:t>;</w:t>
      </w:r>
    </w:p>
    <w:p w14:paraId="3E42387C" w14:textId="2DC1073D" w:rsidR="00BA32F9" w:rsidRPr="002126E7" w:rsidRDefault="00BA32F9" w:rsidP="002126E7">
      <w:pPr>
        <w:pStyle w:val="ListParagraph"/>
        <w:spacing w:line="276" w:lineRule="auto"/>
        <w:contextualSpacing w:val="0"/>
        <w:jc w:val="both"/>
        <w:rPr>
          <w:rFonts w:ascii="Cambria" w:eastAsia="Tahoma" w:hAnsi="Cambria"/>
          <w:sz w:val="22"/>
        </w:rPr>
      </w:pPr>
      <w:r w:rsidRPr="002126E7">
        <w:rPr>
          <w:rFonts w:ascii="Cambria" w:eastAsia="Tahoma" w:hAnsi="Cambria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7DD0A1" wp14:editId="2EB97353">
                <wp:simplePos x="0" y="0"/>
                <wp:positionH relativeFrom="column">
                  <wp:posOffset>57150</wp:posOffset>
                </wp:positionH>
                <wp:positionV relativeFrom="paragraph">
                  <wp:posOffset>7620</wp:posOffset>
                </wp:positionV>
                <wp:extent cx="368300" cy="196850"/>
                <wp:effectExtent l="0" t="0" r="1270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196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2FFE3A" id="Rectangle 2" o:spid="_x0000_s1026" style="position:absolute;margin-left:4.5pt;margin-top:.6pt;width:29pt;height:1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" fillcolor="white [3201]" strokecolor="#70ad47 [3209]" strokeweight="1pt"/>
            </w:pict>
          </mc:Fallback>
        </mc:AlternateContent>
      </w:r>
      <w:r w:rsidRPr="002126E7">
        <w:rPr>
          <w:rFonts w:ascii="Cambria" w:eastAsia="Tahoma" w:hAnsi="Cambria"/>
          <w:sz w:val="22"/>
        </w:rPr>
        <w:t>Section 38 of the Revised Corporation Code of the Philippines have been complied with;</w:t>
      </w:r>
    </w:p>
    <w:p w14:paraId="613F76A4" w14:textId="77777777" w:rsidR="00D156C4" w:rsidRPr="002126E7" w:rsidRDefault="00D156C4" w:rsidP="002126E7">
      <w:pPr>
        <w:spacing w:line="276" w:lineRule="auto"/>
        <w:jc w:val="both"/>
        <w:rPr>
          <w:rFonts w:ascii="Cambria" w:eastAsia="Tahoma" w:hAnsi="Cambria"/>
          <w:sz w:val="22"/>
        </w:rPr>
      </w:pPr>
    </w:p>
    <w:p w14:paraId="79375BAB" w14:textId="2C7B8368" w:rsidR="00BA32F9" w:rsidRPr="002126E7" w:rsidRDefault="00BA32F9" w:rsidP="002126E7">
      <w:pPr>
        <w:pStyle w:val="ListParagraph"/>
        <w:spacing w:line="276" w:lineRule="auto"/>
        <w:contextualSpacing w:val="0"/>
        <w:jc w:val="both"/>
        <w:rPr>
          <w:rFonts w:ascii="Cambria" w:eastAsia="Tahoma" w:hAnsi="Cambria"/>
          <w:sz w:val="22"/>
        </w:rPr>
      </w:pPr>
      <w:r w:rsidRPr="002126E7">
        <w:rPr>
          <w:rFonts w:ascii="Cambria" w:eastAsia="Tahoma" w:hAnsi="Cambria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C4B039" wp14:editId="23A95359">
                <wp:simplePos x="0" y="0"/>
                <wp:positionH relativeFrom="column">
                  <wp:posOffset>57150</wp:posOffset>
                </wp:positionH>
                <wp:positionV relativeFrom="paragraph">
                  <wp:posOffset>7620</wp:posOffset>
                </wp:positionV>
                <wp:extent cx="368300" cy="196850"/>
                <wp:effectExtent l="0" t="0" r="12700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196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9DC6EF" id="Rectangle 3" o:spid="_x0000_s1026" style="position:absolute;margin-left:4.5pt;margin-top:.6pt;width:29pt;height:1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" fillcolor="white [3201]" strokecolor="#70ad47 [3209]" strokeweight="1pt"/>
            </w:pict>
          </mc:Fallback>
        </mc:AlternateContent>
      </w:r>
      <w:r w:rsidRPr="002126E7">
        <w:rPr>
          <w:rFonts w:ascii="Cambria" w:eastAsia="Tahoma" w:hAnsi="Cambria"/>
          <w:sz w:val="22"/>
        </w:rPr>
        <w:t>Section 42 of the Revised Corporation Code of the Philippines have been complied with;</w:t>
      </w:r>
    </w:p>
    <w:p w14:paraId="196CEC40" w14:textId="77777777" w:rsidR="00D156C4" w:rsidRPr="002126E7" w:rsidRDefault="00D156C4" w:rsidP="002126E7">
      <w:pPr>
        <w:pStyle w:val="ListParagraph"/>
        <w:spacing w:line="276" w:lineRule="auto"/>
        <w:contextualSpacing w:val="0"/>
        <w:jc w:val="both"/>
        <w:rPr>
          <w:rFonts w:ascii="Cambria" w:eastAsia="Tahoma" w:hAnsi="Cambria"/>
          <w:sz w:val="22"/>
        </w:rPr>
      </w:pPr>
    </w:p>
    <w:p w14:paraId="25304C0B" w14:textId="77777777" w:rsidR="00CD674C" w:rsidRPr="002126E7" w:rsidRDefault="00CD674C" w:rsidP="002126E7">
      <w:pPr>
        <w:spacing w:line="276" w:lineRule="auto"/>
        <w:jc w:val="both"/>
        <w:rPr>
          <w:rFonts w:ascii="Cambria" w:eastAsia="Tahoma" w:hAnsi="Cambria"/>
          <w:sz w:val="22"/>
        </w:rPr>
      </w:pPr>
    </w:p>
    <w:p w14:paraId="48E1FA6B" w14:textId="77777777" w:rsidR="00CD674C" w:rsidRPr="002126E7" w:rsidRDefault="007916A6" w:rsidP="002126E7">
      <w:pPr>
        <w:spacing w:line="276" w:lineRule="auto"/>
        <w:jc w:val="both"/>
        <w:rPr>
          <w:rFonts w:ascii="Cambria" w:eastAsia="Tahoma" w:hAnsi="Cambria"/>
          <w:sz w:val="22"/>
        </w:rPr>
      </w:pPr>
      <w:r w:rsidRPr="002126E7">
        <w:rPr>
          <w:rFonts w:ascii="Cambria" w:eastAsia="Tahoma" w:hAnsi="Cambria"/>
          <w:sz w:val="22"/>
        </w:rPr>
        <w:tab/>
      </w:r>
      <w:r w:rsidRPr="002126E7">
        <w:rPr>
          <w:rFonts w:ascii="Cambria" w:eastAsia="Tahoma" w:hAnsi="Cambria"/>
          <w:b/>
          <w:sz w:val="22"/>
        </w:rPr>
        <w:t>IN WITNESS WHEREOF</w:t>
      </w:r>
      <w:r w:rsidRPr="002126E7">
        <w:rPr>
          <w:rFonts w:ascii="Cambria" w:eastAsia="Tahoma" w:hAnsi="Cambria"/>
          <w:sz w:val="22"/>
        </w:rPr>
        <w:t>, we have hereunto signed this certificate this ______day of _________________ at ______________, Philippines.</w:t>
      </w:r>
    </w:p>
    <w:p w14:paraId="51E6EAA9" w14:textId="77777777" w:rsidR="00CD674C" w:rsidRPr="002126E7" w:rsidRDefault="00CD674C" w:rsidP="002126E7">
      <w:pPr>
        <w:spacing w:line="276" w:lineRule="auto"/>
        <w:jc w:val="both"/>
        <w:rPr>
          <w:rFonts w:ascii="Cambria" w:eastAsia="Tahoma" w:hAnsi="Cambria"/>
          <w:sz w:val="22"/>
        </w:rPr>
      </w:pPr>
    </w:p>
    <w:p w14:paraId="38BADA85" w14:textId="77777777" w:rsidR="00FF5F8F" w:rsidRPr="002126E7" w:rsidRDefault="00FF5F8F" w:rsidP="002126E7">
      <w:pPr>
        <w:spacing w:line="276" w:lineRule="auto"/>
        <w:jc w:val="both"/>
        <w:rPr>
          <w:rFonts w:ascii="Cambria" w:eastAsia="Tahoma" w:hAnsi="Cambria"/>
          <w:sz w:val="22"/>
        </w:rPr>
      </w:pPr>
    </w:p>
    <w:tbl>
      <w:tblPr>
        <w:tblStyle w:val="a"/>
        <w:tblW w:w="9027" w:type="dxa"/>
        <w:tblLayout w:type="fixed"/>
        <w:tblLook w:val="0400" w:firstRow="0" w:lastRow="0" w:firstColumn="0" w:lastColumn="0" w:noHBand="0" w:noVBand="1"/>
      </w:tblPr>
      <w:tblGrid>
        <w:gridCol w:w="4519"/>
        <w:gridCol w:w="4508"/>
      </w:tblGrid>
      <w:tr w:rsidR="00FF5F8F" w:rsidRPr="002126E7" w14:paraId="73E9E97E" w14:textId="77777777" w:rsidTr="00B877AF">
        <w:tc>
          <w:tcPr>
            <w:tcW w:w="4519" w:type="dxa"/>
          </w:tcPr>
          <w:p w14:paraId="5C22E98D" w14:textId="77777777" w:rsidR="00FF5F8F" w:rsidRPr="002126E7" w:rsidRDefault="00FF5F8F" w:rsidP="002126E7">
            <w:pPr>
              <w:spacing w:line="276" w:lineRule="auto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4266A11C" w14:textId="77777777" w:rsidR="00FF5F8F" w:rsidRPr="002126E7" w:rsidRDefault="00FF5F8F" w:rsidP="002126E7">
            <w:pPr>
              <w:spacing w:line="276" w:lineRule="auto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763F95AC" w14:textId="77777777" w:rsidR="00FF5F8F" w:rsidRPr="002126E7" w:rsidRDefault="00FF5F8F" w:rsidP="002126E7">
            <w:pPr>
              <w:spacing w:line="276" w:lineRule="auto"/>
              <w:jc w:val="center"/>
              <w:rPr>
                <w:rFonts w:ascii="Cambria" w:eastAsia="Tahoma" w:hAnsi="Cambria"/>
                <w:sz w:val="22"/>
              </w:rPr>
            </w:pPr>
            <w:r w:rsidRPr="002126E7">
              <w:rPr>
                <w:rFonts w:ascii="Cambria" w:eastAsia="Tahoma" w:hAnsi="Cambria"/>
                <w:sz w:val="22"/>
              </w:rPr>
              <w:t xml:space="preserve">TIN: </w:t>
            </w:r>
          </w:p>
          <w:p w14:paraId="005DD3E9" w14:textId="77777777" w:rsidR="00FF5F8F" w:rsidRPr="002126E7" w:rsidRDefault="00FF5F8F" w:rsidP="002126E7">
            <w:pPr>
              <w:spacing w:line="276" w:lineRule="auto"/>
              <w:jc w:val="center"/>
              <w:rPr>
                <w:rFonts w:ascii="Cambria" w:eastAsia="Tahoma" w:hAnsi="Cambria"/>
                <w:sz w:val="22"/>
              </w:rPr>
            </w:pPr>
            <w:r w:rsidRPr="002126E7">
              <w:rPr>
                <w:rFonts w:ascii="Cambria" w:eastAsia="Tahoma" w:hAnsi="Cambria"/>
                <w:sz w:val="22"/>
              </w:rPr>
              <w:t>Director</w:t>
            </w:r>
          </w:p>
        </w:tc>
        <w:tc>
          <w:tcPr>
            <w:tcW w:w="4508" w:type="dxa"/>
          </w:tcPr>
          <w:p w14:paraId="2A973ED4" w14:textId="77777777" w:rsidR="00FF5F8F" w:rsidRPr="002126E7" w:rsidRDefault="00FF5F8F" w:rsidP="002126E7">
            <w:pPr>
              <w:spacing w:line="276" w:lineRule="auto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075212CD" w14:textId="77777777" w:rsidR="00FF5F8F" w:rsidRPr="002126E7" w:rsidRDefault="00FF5F8F" w:rsidP="002126E7">
            <w:pPr>
              <w:spacing w:line="276" w:lineRule="auto"/>
              <w:jc w:val="center"/>
              <w:rPr>
                <w:rFonts w:ascii="Cambria" w:eastAsia="Tahoma" w:hAnsi="Cambria"/>
                <w:smallCaps/>
                <w:sz w:val="22"/>
              </w:rPr>
            </w:pPr>
          </w:p>
          <w:p w14:paraId="72A804C8" w14:textId="77777777" w:rsidR="00FF5F8F" w:rsidRPr="002126E7" w:rsidRDefault="00FF5F8F" w:rsidP="002126E7">
            <w:pPr>
              <w:spacing w:line="276" w:lineRule="auto"/>
              <w:jc w:val="center"/>
              <w:rPr>
                <w:rFonts w:ascii="Cambria" w:eastAsia="Tahoma" w:hAnsi="Cambria"/>
                <w:smallCaps/>
                <w:sz w:val="22"/>
              </w:rPr>
            </w:pPr>
            <w:r w:rsidRPr="002126E7">
              <w:rPr>
                <w:rFonts w:ascii="Cambria" w:eastAsia="Tahoma" w:hAnsi="Cambria"/>
                <w:smallCaps/>
                <w:sz w:val="22"/>
              </w:rPr>
              <w:t xml:space="preserve">TIN: </w:t>
            </w:r>
          </w:p>
          <w:p w14:paraId="32CC6358" w14:textId="77777777" w:rsidR="00FF5F8F" w:rsidRPr="002126E7" w:rsidRDefault="00FF5F8F" w:rsidP="002126E7">
            <w:pPr>
              <w:spacing w:line="276" w:lineRule="auto"/>
              <w:jc w:val="center"/>
              <w:rPr>
                <w:rFonts w:ascii="Cambria" w:eastAsia="Tahoma" w:hAnsi="Cambria"/>
                <w:b/>
                <w:smallCaps/>
                <w:sz w:val="22"/>
              </w:rPr>
            </w:pPr>
            <w:r w:rsidRPr="002126E7">
              <w:rPr>
                <w:rFonts w:ascii="Cambria" w:eastAsia="Tahoma" w:hAnsi="Cambria"/>
                <w:sz w:val="22"/>
              </w:rPr>
              <w:t>Director</w:t>
            </w:r>
          </w:p>
          <w:p w14:paraId="660BF604" w14:textId="77777777" w:rsidR="00FF5F8F" w:rsidRPr="002126E7" w:rsidRDefault="00FF5F8F" w:rsidP="002126E7">
            <w:pPr>
              <w:spacing w:line="276" w:lineRule="auto"/>
              <w:jc w:val="center"/>
              <w:rPr>
                <w:rFonts w:ascii="Cambria" w:eastAsia="Tahoma" w:hAnsi="Cambria"/>
                <w:sz w:val="22"/>
              </w:rPr>
            </w:pPr>
          </w:p>
        </w:tc>
      </w:tr>
    </w:tbl>
    <w:p w14:paraId="22C53C59" w14:textId="77777777" w:rsidR="00CD674C" w:rsidRPr="002126E7" w:rsidRDefault="00CD674C" w:rsidP="002126E7">
      <w:pPr>
        <w:spacing w:line="276" w:lineRule="auto"/>
        <w:jc w:val="both"/>
        <w:rPr>
          <w:rFonts w:ascii="Cambria" w:eastAsia="Tahoma" w:hAnsi="Cambria"/>
          <w:sz w:val="22"/>
        </w:rPr>
      </w:pPr>
    </w:p>
    <w:tbl>
      <w:tblPr>
        <w:tblStyle w:val="a"/>
        <w:tblW w:w="9027" w:type="dxa"/>
        <w:tblLayout w:type="fixed"/>
        <w:tblLook w:val="0400" w:firstRow="0" w:lastRow="0" w:firstColumn="0" w:lastColumn="0" w:noHBand="0" w:noVBand="1"/>
      </w:tblPr>
      <w:tblGrid>
        <w:gridCol w:w="4519"/>
        <w:gridCol w:w="4508"/>
      </w:tblGrid>
      <w:tr w:rsidR="00637EA7" w:rsidRPr="002126E7" w14:paraId="55D8C34E" w14:textId="77777777">
        <w:tc>
          <w:tcPr>
            <w:tcW w:w="4519" w:type="dxa"/>
          </w:tcPr>
          <w:p w14:paraId="03A8EBD7" w14:textId="77777777" w:rsidR="00CD674C" w:rsidRPr="002126E7" w:rsidRDefault="00CD674C" w:rsidP="002126E7">
            <w:pPr>
              <w:spacing w:line="276" w:lineRule="auto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026C51DA" w14:textId="15EB2E3C" w:rsidR="00CD674C" w:rsidRPr="002126E7" w:rsidRDefault="00CD674C" w:rsidP="002126E7">
            <w:pPr>
              <w:spacing w:line="276" w:lineRule="auto"/>
              <w:jc w:val="center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0EAE0C51" w14:textId="7A595FED" w:rsidR="00CD674C" w:rsidRPr="002126E7" w:rsidRDefault="007916A6" w:rsidP="002126E7">
            <w:pPr>
              <w:spacing w:line="276" w:lineRule="auto"/>
              <w:jc w:val="center"/>
              <w:rPr>
                <w:rFonts w:ascii="Cambria" w:eastAsia="Tahoma" w:hAnsi="Cambria"/>
                <w:sz w:val="22"/>
              </w:rPr>
            </w:pPr>
            <w:r w:rsidRPr="002126E7">
              <w:rPr>
                <w:rFonts w:ascii="Cambria" w:eastAsia="Tahoma" w:hAnsi="Cambria"/>
                <w:sz w:val="22"/>
              </w:rPr>
              <w:t xml:space="preserve">TIN: </w:t>
            </w:r>
          </w:p>
          <w:p w14:paraId="108CDB42" w14:textId="51C206C6" w:rsidR="006E4607" w:rsidRPr="002126E7" w:rsidRDefault="00E7163D" w:rsidP="002126E7">
            <w:pPr>
              <w:spacing w:line="276" w:lineRule="auto"/>
              <w:jc w:val="center"/>
              <w:rPr>
                <w:rFonts w:ascii="Cambria" w:eastAsia="Tahoma" w:hAnsi="Cambria"/>
                <w:sz w:val="22"/>
              </w:rPr>
            </w:pPr>
            <w:r w:rsidRPr="002126E7">
              <w:rPr>
                <w:rFonts w:ascii="Cambria" w:eastAsia="Tahoma" w:hAnsi="Cambria"/>
                <w:sz w:val="22"/>
              </w:rPr>
              <w:t>Director</w:t>
            </w:r>
          </w:p>
        </w:tc>
        <w:tc>
          <w:tcPr>
            <w:tcW w:w="4508" w:type="dxa"/>
          </w:tcPr>
          <w:p w14:paraId="06C43C43" w14:textId="77777777" w:rsidR="00CD674C" w:rsidRPr="002126E7" w:rsidRDefault="00CD674C" w:rsidP="002126E7">
            <w:pPr>
              <w:spacing w:line="276" w:lineRule="auto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0A665BFB" w14:textId="77777777" w:rsidR="00637EA7" w:rsidRPr="002126E7" w:rsidRDefault="00637EA7" w:rsidP="002126E7">
            <w:pPr>
              <w:spacing w:line="276" w:lineRule="auto"/>
              <w:jc w:val="center"/>
              <w:rPr>
                <w:rFonts w:ascii="Cambria" w:eastAsia="Tahoma" w:hAnsi="Cambria"/>
                <w:smallCaps/>
                <w:sz w:val="22"/>
              </w:rPr>
            </w:pPr>
          </w:p>
          <w:p w14:paraId="0979A337" w14:textId="0E0C56B0" w:rsidR="00C32A63" w:rsidRPr="002126E7" w:rsidRDefault="00C32A63" w:rsidP="002126E7">
            <w:pPr>
              <w:spacing w:line="276" w:lineRule="auto"/>
              <w:jc w:val="center"/>
              <w:rPr>
                <w:rFonts w:ascii="Cambria" w:eastAsia="Tahoma" w:hAnsi="Cambria"/>
                <w:smallCaps/>
                <w:sz w:val="22"/>
              </w:rPr>
            </w:pPr>
            <w:r w:rsidRPr="002126E7">
              <w:rPr>
                <w:rFonts w:ascii="Cambria" w:eastAsia="Tahoma" w:hAnsi="Cambria"/>
                <w:smallCaps/>
                <w:sz w:val="22"/>
              </w:rPr>
              <w:t xml:space="preserve">TIN: </w:t>
            </w:r>
          </w:p>
          <w:p w14:paraId="1A77345F" w14:textId="36163C19" w:rsidR="00C32A63" w:rsidRPr="002126E7" w:rsidRDefault="00E7163D" w:rsidP="002126E7">
            <w:pPr>
              <w:spacing w:line="276" w:lineRule="auto"/>
              <w:jc w:val="center"/>
              <w:rPr>
                <w:rFonts w:ascii="Cambria" w:eastAsia="Tahoma" w:hAnsi="Cambria"/>
                <w:b/>
                <w:smallCaps/>
                <w:sz w:val="22"/>
              </w:rPr>
            </w:pPr>
            <w:r w:rsidRPr="002126E7">
              <w:rPr>
                <w:rFonts w:ascii="Cambria" w:eastAsia="Tahoma" w:hAnsi="Cambria"/>
                <w:sz w:val="22"/>
              </w:rPr>
              <w:t>Director</w:t>
            </w:r>
          </w:p>
          <w:p w14:paraId="4843386F" w14:textId="227659AD" w:rsidR="006E4607" w:rsidRPr="002126E7" w:rsidRDefault="006E4607" w:rsidP="002126E7">
            <w:pPr>
              <w:spacing w:line="276" w:lineRule="auto"/>
              <w:jc w:val="center"/>
              <w:rPr>
                <w:rFonts w:ascii="Cambria" w:eastAsia="Tahoma" w:hAnsi="Cambria"/>
                <w:sz w:val="22"/>
              </w:rPr>
            </w:pPr>
          </w:p>
        </w:tc>
      </w:tr>
      <w:tr w:rsidR="00637EA7" w:rsidRPr="002126E7" w14:paraId="7275EDEB" w14:textId="77777777">
        <w:tc>
          <w:tcPr>
            <w:tcW w:w="4519" w:type="dxa"/>
          </w:tcPr>
          <w:p w14:paraId="77C95E06" w14:textId="77777777" w:rsidR="00CD674C" w:rsidRPr="002126E7" w:rsidRDefault="00CD674C" w:rsidP="002126E7">
            <w:pPr>
              <w:spacing w:line="276" w:lineRule="auto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03291275" w14:textId="77777777" w:rsidR="00CD674C" w:rsidRPr="002126E7" w:rsidRDefault="00CD674C" w:rsidP="002126E7">
            <w:pPr>
              <w:spacing w:line="276" w:lineRule="auto"/>
              <w:jc w:val="center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59B5B2CC" w14:textId="77777777" w:rsidR="00CD674C" w:rsidRPr="002126E7" w:rsidRDefault="00CD674C" w:rsidP="002126E7">
            <w:pPr>
              <w:spacing w:line="276" w:lineRule="auto"/>
              <w:jc w:val="center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7F87A16B" w14:textId="13E36EF3" w:rsidR="006E4607" w:rsidRPr="002126E7" w:rsidRDefault="007916A6" w:rsidP="002126E7">
            <w:pPr>
              <w:spacing w:line="276" w:lineRule="auto"/>
              <w:jc w:val="center"/>
              <w:rPr>
                <w:rFonts w:ascii="Cambria" w:eastAsia="Tahoma" w:hAnsi="Cambria"/>
                <w:smallCaps/>
                <w:sz w:val="22"/>
              </w:rPr>
            </w:pPr>
            <w:r w:rsidRPr="002126E7">
              <w:rPr>
                <w:rFonts w:ascii="Cambria" w:eastAsia="Tahoma" w:hAnsi="Cambria"/>
                <w:smallCaps/>
                <w:sz w:val="22"/>
              </w:rPr>
              <w:t xml:space="preserve">TIN: </w:t>
            </w:r>
          </w:p>
          <w:p w14:paraId="4F9280F1" w14:textId="5D2DCF42" w:rsidR="006E4607" w:rsidRPr="002126E7" w:rsidRDefault="006E4607" w:rsidP="002126E7">
            <w:pPr>
              <w:spacing w:line="276" w:lineRule="auto"/>
              <w:jc w:val="center"/>
              <w:rPr>
                <w:rFonts w:ascii="Cambria" w:eastAsia="Tahoma" w:hAnsi="Cambria"/>
                <w:smallCaps/>
                <w:sz w:val="22"/>
              </w:rPr>
            </w:pPr>
            <w:r w:rsidRPr="002126E7">
              <w:rPr>
                <w:rFonts w:ascii="Cambria" w:eastAsia="Tahoma" w:hAnsi="Cambria"/>
                <w:sz w:val="22"/>
              </w:rPr>
              <w:t>Director</w:t>
            </w:r>
          </w:p>
        </w:tc>
        <w:tc>
          <w:tcPr>
            <w:tcW w:w="4508" w:type="dxa"/>
          </w:tcPr>
          <w:p w14:paraId="426975E4" w14:textId="77777777" w:rsidR="00CD674C" w:rsidRPr="002126E7" w:rsidRDefault="00CD674C" w:rsidP="002126E7">
            <w:pPr>
              <w:spacing w:line="276" w:lineRule="auto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62DC8B96" w14:textId="77777777" w:rsidR="00CD674C" w:rsidRPr="002126E7" w:rsidRDefault="00CD674C" w:rsidP="002126E7">
            <w:pPr>
              <w:spacing w:line="276" w:lineRule="auto"/>
              <w:jc w:val="center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41E3D894" w14:textId="77777777" w:rsidR="00CD674C" w:rsidRPr="002126E7" w:rsidRDefault="00CD674C" w:rsidP="002126E7">
            <w:pPr>
              <w:spacing w:line="276" w:lineRule="auto"/>
              <w:jc w:val="center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41672FF5" w14:textId="41750B44" w:rsidR="00CD674C" w:rsidRPr="002126E7" w:rsidRDefault="007916A6" w:rsidP="002126E7">
            <w:pPr>
              <w:spacing w:line="276" w:lineRule="auto"/>
              <w:jc w:val="center"/>
              <w:rPr>
                <w:rFonts w:ascii="Cambria" w:eastAsia="Tahoma" w:hAnsi="Cambria"/>
                <w:smallCaps/>
                <w:sz w:val="22"/>
              </w:rPr>
            </w:pPr>
            <w:r w:rsidRPr="002126E7">
              <w:rPr>
                <w:rFonts w:ascii="Cambria" w:eastAsia="Tahoma" w:hAnsi="Cambria"/>
                <w:smallCaps/>
                <w:sz w:val="22"/>
              </w:rPr>
              <w:t xml:space="preserve">TIN: </w:t>
            </w:r>
          </w:p>
          <w:p w14:paraId="2EA7B275" w14:textId="2B3EFE8C" w:rsidR="00CD674C" w:rsidRPr="002126E7" w:rsidRDefault="00FF5F8F" w:rsidP="002126E7">
            <w:pPr>
              <w:spacing w:line="276" w:lineRule="auto"/>
              <w:jc w:val="center"/>
              <w:rPr>
                <w:rFonts w:ascii="Cambria" w:eastAsia="Tahoma" w:hAnsi="Cambria"/>
                <w:smallCaps/>
                <w:sz w:val="22"/>
              </w:rPr>
            </w:pPr>
            <w:r w:rsidRPr="002126E7">
              <w:rPr>
                <w:rFonts w:ascii="Cambria" w:eastAsia="Tahoma" w:hAnsi="Cambria"/>
                <w:sz w:val="22"/>
              </w:rPr>
              <w:t>Corporate Secretary</w:t>
            </w:r>
          </w:p>
        </w:tc>
      </w:tr>
      <w:tr w:rsidR="00CD674C" w:rsidRPr="002126E7" w14:paraId="1A8EBC85" w14:textId="77777777">
        <w:tc>
          <w:tcPr>
            <w:tcW w:w="4519" w:type="dxa"/>
          </w:tcPr>
          <w:p w14:paraId="31355226" w14:textId="594F3066" w:rsidR="00CD674C" w:rsidRPr="002126E7" w:rsidRDefault="00CD674C" w:rsidP="002126E7">
            <w:pPr>
              <w:spacing w:line="276" w:lineRule="auto"/>
              <w:jc w:val="center"/>
              <w:rPr>
                <w:rFonts w:ascii="Cambria" w:eastAsia="Tahoma" w:hAnsi="Cambria"/>
                <w:sz w:val="22"/>
              </w:rPr>
            </w:pPr>
          </w:p>
          <w:p w14:paraId="71DF9DB5" w14:textId="77777777" w:rsidR="00FF5F8F" w:rsidRPr="002126E7" w:rsidRDefault="00FF5F8F" w:rsidP="002126E7">
            <w:pPr>
              <w:spacing w:line="276" w:lineRule="auto"/>
              <w:rPr>
                <w:rFonts w:ascii="Cambria" w:eastAsia="Tahoma" w:hAnsi="Cambria"/>
                <w:sz w:val="22"/>
              </w:rPr>
            </w:pPr>
          </w:p>
          <w:p w14:paraId="659D465B" w14:textId="7A849988" w:rsidR="00CD674C" w:rsidRPr="002126E7" w:rsidRDefault="00CD674C" w:rsidP="002126E7">
            <w:pPr>
              <w:spacing w:line="276" w:lineRule="auto"/>
              <w:jc w:val="center"/>
              <w:rPr>
                <w:rFonts w:ascii="Cambria" w:eastAsia="Tahoma" w:hAnsi="Cambria"/>
                <w:sz w:val="22"/>
              </w:rPr>
            </w:pPr>
          </w:p>
          <w:p w14:paraId="4C02EDB1" w14:textId="77777777" w:rsidR="00637EA7" w:rsidRPr="002126E7" w:rsidRDefault="00637EA7" w:rsidP="002126E7">
            <w:pPr>
              <w:spacing w:line="276" w:lineRule="auto"/>
              <w:jc w:val="center"/>
              <w:rPr>
                <w:rFonts w:ascii="Cambria" w:eastAsia="Tahoma" w:hAnsi="Cambria"/>
                <w:sz w:val="22"/>
              </w:rPr>
            </w:pPr>
          </w:p>
          <w:p w14:paraId="6076F160" w14:textId="2E843991" w:rsidR="00637EA7" w:rsidRPr="002126E7" w:rsidRDefault="00637EA7" w:rsidP="002126E7">
            <w:pPr>
              <w:spacing w:line="276" w:lineRule="auto"/>
              <w:jc w:val="center"/>
              <w:rPr>
                <w:rFonts w:ascii="Cambria" w:eastAsia="Tahoma" w:hAnsi="Cambria"/>
                <w:sz w:val="22"/>
              </w:rPr>
            </w:pPr>
            <w:r w:rsidRPr="002126E7">
              <w:rPr>
                <w:rFonts w:ascii="Cambria" w:eastAsia="Tahoma" w:hAnsi="Cambria"/>
                <w:sz w:val="22"/>
              </w:rPr>
              <w:t>TIN:</w:t>
            </w:r>
          </w:p>
          <w:p w14:paraId="6F57E675" w14:textId="27657FBC" w:rsidR="00CD674C" w:rsidRPr="002126E7" w:rsidRDefault="00637EA7" w:rsidP="002126E7">
            <w:pPr>
              <w:spacing w:line="276" w:lineRule="auto"/>
              <w:jc w:val="center"/>
              <w:rPr>
                <w:rFonts w:ascii="Cambria" w:eastAsia="Tahoma" w:hAnsi="Cambria"/>
                <w:sz w:val="22"/>
              </w:rPr>
            </w:pPr>
            <w:r w:rsidRPr="002126E7">
              <w:rPr>
                <w:rFonts w:ascii="Cambria" w:eastAsia="Tahoma" w:hAnsi="Cambria"/>
                <w:sz w:val="22"/>
              </w:rPr>
              <w:t>Chairperson of the Meeting</w:t>
            </w:r>
          </w:p>
        </w:tc>
        <w:tc>
          <w:tcPr>
            <w:tcW w:w="4508" w:type="dxa"/>
          </w:tcPr>
          <w:p w14:paraId="0A20DD59" w14:textId="29D84612" w:rsidR="00FF5F8F" w:rsidRPr="002126E7" w:rsidRDefault="00FF5F8F" w:rsidP="002126E7">
            <w:pPr>
              <w:spacing w:line="276" w:lineRule="auto"/>
              <w:jc w:val="center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6904F6DB" w14:textId="77777777" w:rsidR="00FF5F8F" w:rsidRPr="002126E7" w:rsidRDefault="00FF5F8F" w:rsidP="002126E7">
            <w:pPr>
              <w:spacing w:line="276" w:lineRule="auto"/>
              <w:jc w:val="center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649219EB" w14:textId="0FAC61D6" w:rsidR="00CD674C" w:rsidRPr="002126E7" w:rsidRDefault="00CD674C" w:rsidP="002126E7">
            <w:pPr>
              <w:spacing w:line="276" w:lineRule="auto"/>
              <w:jc w:val="center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6331FF12" w14:textId="77777777" w:rsidR="00637EA7" w:rsidRPr="002126E7" w:rsidRDefault="00637EA7" w:rsidP="002126E7">
            <w:pPr>
              <w:spacing w:line="276" w:lineRule="auto"/>
              <w:jc w:val="center"/>
              <w:rPr>
                <w:rFonts w:ascii="Cambria" w:eastAsia="Tahoma" w:hAnsi="Cambria"/>
                <w:b/>
                <w:smallCaps/>
                <w:sz w:val="22"/>
              </w:rPr>
            </w:pPr>
          </w:p>
          <w:p w14:paraId="2728F4FE" w14:textId="77777777" w:rsidR="00637EA7" w:rsidRPr="002126E7" w:rsidRDefault="00637EA7" w:rsidP="002126E7">
            <w:pPr>
              <w:spacing w:line="276" w:lineRule="auto"/>
              <w:jc w:val="center"/>
              <w:rPr>
                <w:rFonts w:ascii="Cambria" w:eastAsia="Tahoma" w:hAnsi="Cambria"/>
                <w:sz w:val="22"/>
              </w:rPr>
            </w:pPr>
            <w:bookmarkStart w:id="1" w:name="_heading=h.gjdgxs" w:colFirst="0" w:colLast="0"/>
            <w:bookmarkEnd w:id="1"/>
            <w:r w:rsidRPr="002126E7">
              <w:rPr>
                <w:rFonts w:ascii="Cambria" w:eastAsia="Tahoma" w:hAnsi="Cambria"/>
                <w:sz w:val="22"/>
              </w:rPr>
              <w:t>TIN:</w:t>
            </w:r>
          </w:p>
          <w:p w14:paraId="53F935B8" w14:textId="5B42DCED" w:rsidR="00CD674C" w:rsidRPr="002126E7" w:rsidRDefault="00637EA7" w:rsidP="002126E7">
            <w:pPr>
              <w:spacing w:line="276" w:lineRule="auto"/>
              <w:jc w:val="center"/>
              <w:rPr>
                <w:rFonts w:ascii="Cambria" w:eastAsia="Tahoma" w:hAnsi="Cambria"/>
                <w:b/>
                <w:smallCaps/>
                <w:sz w:val="22"/>
              </w:rPr>
            </w:pPr>
            <w:r w:rsidRPr="002126E7">
              <w:rPr>
                <w:rFonts w:ascii="Cambria" w:eastAsia="Tahoma" w:hAnsi="Cambria"/>
                <w:sz w:val="22"/>
              </w:rPr>
              <w:t>Secretary of the Meeting</w:t>
            </w:r>
          </w:p>
        </w:tc>
      </w:tr>
    </w:tbl>
    <w:p w14:paraId="60A709EB" w14:textId="77777777" w:rsidR="00CD674C" w:rsidRPr="002126E7" w:rsidRDefault="00CD674C" w:rsidP="002126E7">
      <w:pPr>
        <w:spacing w:line="276" w:lineRule="auto"/>
        <w:jc w:val="both"/>
        <w:rPr>
          <w:rFonts w:ascii="Cambria" w:eastAsia="Tahoma" w:hAnsi="Cambria"/>
          <w:sz w:val="22"/>
        </w:rPr>
      </w:pPr>
    </w:p>
    <w:sectPr w:rsidR="00CD674C" w:rsidRPr="002126E7" w:rsidSect="00663410">
      <w:footerReference w:type="even" r:id="rId8"/>
      <w:footerReference w:type="default" r:id="rId9"/>
      <w:pgSz w:w="11907" w:h="16839" w:code="9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D5415" w14:textId="77777777" w:rsidR="003F1520" w:rsidRDefault="003F1520" w:rsidP="0031681A">
      <w:r>
        <w:separator/>
      </w:r>
    </w:p>
  </w:endnote>
  <w:endnote w:type="continuationSeparator" w:id="0">
    <w:p w14:paraId="18E60813" w14:textId="77777777" w:rsidR="003F1520" w:rsidRDefault="003F1520" w:rsidP="00316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7711599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51C320" w14:textId="0DDC04B2" w:rsidR="0031681A" w:rsidRDefault="0031681A" w:rsidP="003B21C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8488637" w14:textId="77777777" w:rsidR="0031681A" w:rsidRDefault="003168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5323862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7DADD3" w14:textId="1383D245" w:rsidR="0031681A" w:rsidRDefault="0031681A" w:rsidP="003B21C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436F5BB" w14:textId="77777777" w:rsidR="0031681A" w:rsidRDefault="003168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FA482" w14:textId="77777777" w:rsidR="003F1520" w:rsidRDefault="003F1520" w:rsidP="0031681A">
      <w:r>
        <w:separator/>
      </w:r>
    </w:p>
  </w:footnote>
  <w:footnote w:type="continuationSeparator" w:id="0">
    <w:p w14:paraId="4DB693DD" w14:textId="77777777" w:rsidR="003F1520" w:rsidRDefault="003F1520" w:rsidP="00316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4B48C5"/>
    <w:multiLevelType w:val="hybridMultilevel"/>
    <w:tmpl w:val="6F405F7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7D778D"/>
    <w:multiLevelType w:val="hybridMultilevel"/>
    <w:tmpl w:val="0A048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F409A1"/>
    <w:multiLevelType w:val="hybridMultilevel"/>
    <w:tmpl w:val="DEEA4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74C"/>
    <w:rsid w:val="00065A96"/>
    <w:rsid w:val="00085EAB"/>
    <w:rsid w:val="000913BD"/>
    <w:rsid w:val="0009426E"/>
    <w:rsid w:val="00171CAC"/>
    <w:rsid w:val="00196913"/>
    <w:rsid w:val="001C0B05"/>
    <w:rsid w:val="001F6076"/>
    <w:rsid w:val="002126E7"/>
    <w:rsid w:val="002127BF"/>
    <w:rsid w:val="00246EA5"/>
    <w:rsid w:val="002538B8"/>
    <w:rsid w:val="002D0065"/>
    <w:rsid w:val="0031681A"/>
    <w:rsid w:val="00352C23"/>
    <w:rsid w:val="003C7F0C"/>
    <w:rsid w:val="003F1520"/>
    <w:rsid w:val="0040202A"/>
    <w:rsid w:val="00421C0B"/>
    <w:rsid w:val="004759D0"/>
    <w:rsid w:val="004B2A9E"/>
    <w:rsid w:val="005419FB"/>
    <w:rsid w:val="005608B1"/>
    <w:rsid w:val="00573AB8"/>
    <w:rsid w:val="005D6FC1"/>
    <w:rsid w:val="005E1BFD"/>
    <w:rsid w:val="00637EA7"/>
    <w:rsid w:val="00646472"/>
    <w:rsid w:val="00663410"/>
    <w:rsid w:val="00670548"/>
    <w:rsid w:val="00693E6D"/>
    <w:rsid w:val="006B4500"/>
    <w:rsid w:val="006E4607"/>
    <w:rsid w:val="006F6C10"/>
    <w:rsid w:val="00721CF7"/>
    <w:rsid w:val="00774ABF"/>
    <w:rsid w:val="007916A6"/>
    <w:rsid w:val="007B3876"/>
    <w:rsid w:val="00864F61"/>
    <w:rsid w:val="008D2404"/>
    <w:rsid w:val="008F18A9"/>
    <w:rsid w:val="00956509"/>
    <w:rsid w:val="00962A2D"/>
    <w:rsid w:val="009A1F25"/>
    <w:rsid w:val="009B54C6"/>
    <w:rsid w:val="009E2B01"/>
    <w:rsid w:val="00A367AA"/>
    <w:rsid w:val="00A67FDD"/>
    <w:rsid w:val="00AC07BE"/>
    <w:rsid w:val="00B450A3"/>
    <w:rsid w:val="00BA32F9"/>
    <w:rsid w:val="00BB77F8"/>
    <w:rsid w:val="00C25A68"/>
    <w:rsid w:val="00C32A63"/>
    <w:rsid w:val="00C63CB1"/>
    <w:rsid w:val="00C97D33"/>
    <w:rsid w:val="00CD674C"/>
    <w:rsid w:val="00D156C4"/>
    <w:rsid w:val="00DF2E1B"/>
    <w:rsid w:val="00E1122D"/>
    <w:rsid w:val="00E5149D"/>
    <w:rsid w:val="00E7163D"/>
    <w:rsid w:val="00E74811"/>
    <w:rsid w:val="00ED5CD2"/>
    <w:rsid w:val="00EE23B4"/>
    <w:rsid w:val="00EF0EC4"/>
    <w:rsid w:val="00F255BE"/>
    <w:rsid w:val="00F32C0E"/>
    <w:rsid w:val="00FF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F55A0"/>
  <w15:docId w15:val="{F6F60A8F-C237-5B44-9A5C-F03463FB8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1AD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71ADC"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color w:val="00000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color w:val="000000"/>
    </w:r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BB77F8"/>
    <w:pPr>
      <w:ind w:left="720"/>
      <w:contextualSpacing/>
    </w:pPr>
  </w:style>
  <w:style w:type="paragraph" w:styleId="Revision">
    <w:name w:val="Revision"/>
    <w:hidden/>
    <w:uiPriority w:val="99"/>
    <w:semiHidden/>
    <w:rsid w:val="00DF2E1B"/>
  </w:style>
  <w:style w:type="paragraph" w:styleId="Footer">
    <w:name w:val="footer"/>
    <w:basedOn w:val="Normal"/>
    <w:link w:val="FooterChar"/>
    <w:uiPriority w:val="99"/>
    <w:unhideWhenUsed/>
    <w:rsid w:val="003168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681A"/>
  </w:style>
  <w:style w:type="character" w:styleId="PageNumber">
    <w:name w:val="page number"/>
    <w:basedOn w:val="DefaultParagraphFont"/>
    <w:uiPriority w:val="99"/>
    <w:semiHidden/>
    <w:unhideWhenUsed/>
    <w:rsid w:val="0031681A"/>
  </w:style>
  <w:style w:type="character" w:styleId="CommentReference">
    <w:name w:val="annotation reference"/>
    <w:basedOn w:val="DefaultParagraphFont"/>
    <w:uiPriority w:val="99"/>
    <w:semiHidden/>
    <w:unhideWhenUsed/>
    <w:rsid w:val="005E1B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B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B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B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BF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B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BFD"/>
    <w:rPr>
      <w:rFonts w:ascii="Segoe UI" w:hAnsi="Segoe UI" w:cs="Segoe UI"/>
      <w:sz w:val="18"/>
      <w:szCs w:val="18"/>
    </w:rPr>
  </w:style>
  <w:style w:type="character" w:customStyle="1" w:styleId="EndnoteCharacters">
    <w:name w:val="Endnote Characters"/>
    <w:rsid w:val="00352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MBbrJHuHQpASaOvqp25AhuYv2w==">AMUW2mUJ5d1ZkCbDBSCrdxu5B3AuObX8q7JaKYC3ki7QeSpVSPDD2AcgkdcYfOFI/hNWP5yVe9W7Lw23BT5zCHCONo8/O1kWPpjpcPy2Bcxo9dseaJtrhiMuwWWudTDiNT6Y5Vcefoy+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TSB NMB</dc:creator>
  <cp:lastModifiedBy>Queenie B. Aguila</cp:lastModifiedBy>
  <cp:revision>102</cp:revision>
  <dcterms:created xsi:type="dcterms:W3CDTF">2023-05-31T02:40:00Z</dcterms:created>
  <dcterms:modified xsi:type="dcterms:W3CDTF">2025-08-21T07:08:00Z</dcterms:modified>
</cp:coreProperties>
</file>